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A8" w:rsidRDefault="00EF665D">
      <w:pPr>
        <w:pStyle w:val="berschrift1"/>
        <w:spacing w:before="76"/>
        <w:ind w:right="495"/>
      </w:pPr>
      <w:r>
        <w:t>D</w:t>
      </w:r>
      <w:r w:rsidR="00542528">
        <w:t>atenschutzerklärung</w:t>
      </w:r>
    </w:p>
    <w:p w:rsidR="009377A8" w:rsidRDefault="009377A8">
      <w:pPr>
        <w:pStyle w:val="Textkrper"/>
        <w:rPr>
          <w:b/>
          <w:sz w:val="20"/>
        </w:rPr>
      </w:pPr>
    </w:p>
    <w:p w:rsidR="009377A8" w:rsidRDefault="009377A8">
      <w:pPr>
        <w:pStyle w:val="Textkrper"/>
        <w:spacing w:before="10"/>
        <w:rPr>
          <w:b/>
          <w:sz w:val="25"/>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2"/>
        <w:gridCol w:w="6138"/>
      </w:tblGrid>
      <w:tr w:rsidR="009377A8">
        <w:trPr>
          <w:trHeight w:val="1031"/>
        </w:trPr>
        <w:tc>
          <w:tcPr>
            <w:tcW w:w="3092" w:type="dxa"/>
          </w:tcPr>
          <w:p w:rsidR="009377A8" w:rsidRDefault="009377A8">
            <w:pPr>
              <w:pStyle w:val="TableParagraph"/>
              <w:spacing w:before="4"/>
              <w:rPr>
                <w:b/>
                <w:sz w:val="18"/>
              </w:rPr>
            </w:pPr>
          </w:p>
          <w:p w:rsidR="009377A8" w:rsidRDefault="00542528">
            <w:pPr>
              <w:pStyle w:val="TableParagraph"/>
              <w:ind w:left="330" w:right="366"/>
              <w:rPr>
                <w:b/>
                <w:sz w:val="18"/>
              </w:rPr>
            </w:pPr>
            <w:r>
              <w:rPr>
                <w:b/>
                <w:sz w:val="18"/>
              </w:rPr>
              <w:t xml:space="preserve">Gegenstand der </w:t>
            </w:r>
            <w:proofErr w:type="spellStart"/>
            <w:r>
              <w:rPr>
                <w:b/>
                <w:sz w:val="18"/>
              </w:rPr>
              <w:t>Datenerhe</w:t>
            </w:r>
            <w:proofErr w:type="spellEnd"/>
            <w:r>
              <w:rPr>
                <w:b/>
                <w:sz w:val="18"/>
              </w:rPr>
              <w:t xml:space="preserve">- </w:t>
            </w:r>
            <w:proofErr w:type="spellStart"/>
            <w:r>
              <w:rPr>
                <w:b/>
                <w:sz w:val="18"/>
              </w:rPr>
              <w:t>bung</w:t>
            </w:r>
            <w:proofErr w:type="spellEnd"/>
          </w:p>
        </w:tc>
        <w:tc>
          <w:tcPr>
            <w:tcW w:w="6138" w:type="dxa"/>
          </w:tcPr>
          <w:p w:rsidR="009377A8" w:rsidRDefault="009377A8">
            <w:pPr>
              <w:pStyle w:val="TableParagraph"/>
              <w:spacing w:before="9"/>
              <w:rPr>
                <w:b/>
                <w:sz w:val="18"/>
              </w:rPr>
            </w:pPr>
          </w:p>
          <w:p w:rsidR="009377A8" w:rsidRDefault="00542528">
            <w:pPr>
              <w:pStyle w:val="TableParagraph"/>
              <w:ind w:left="222" w:right="1438"/>
              <w:rPr>
                <w:sz w:val="18"/>
              </w:rPr>
            </w:pPr>
            <w:r>
              <w:rPr>
                <w:sz w:val="18"/>
              </w:rPr>
              <w:t>Gesundheitsbestätigung nach § 6 Absatz 2 der Corona- Verordnung Schule</w:t>
            </w:r>
          </w:p>
        </w:tc>
      </w:tr>
      <w:tr w:rsidR="009377A8">
        <w:trPr>
          <w:trHeight w:val="2111"/>
        </w:trPr>
        <w:tc>
          <w:tcPr>
            <w:tcW w:w="3092" w:type="dxa"/>
          </w:tcPr>
          <w:p w:rsidR="009377A8" w:rsidRDefault="009377A8">
            <w:pPr>
              <w:pStyle w:val="TableParagraph"/>
              <w:spacing w:before="8"/>
              <w:rPr>
                <w:b/>
              </w:rPr>
            </w:pPr>
          </w:p>
          <w:p w:rsidR="009377A8" w:rsidRDefault="00542528">
            <w:pPr>
              <w:pStyle w:val="TableParagraph"/>
              <w:spacing w:line="307" w:lineRule="auto"/>
              <w:ind w:left="294" w:right="1412"/>
              <w:rPr>
                <w:b/>
                <w:sz w:val="18"/>
              </w:rPr>
            </w:pPr>
            <w:r>
              <w:rPr>
                <w:b/>
                <w:sz w:val="18"/>
              </w:rPr>
              <w:t>Verantwortliche Stelle</w:t>
            </w:r>
          </w:p>
        </w:tc>
        <w:tc>
          <w:tcPr>
            <w:tcW w:w="6138" w:type="dxa"/>
          </w:tcPr>
          <w:p w:rsidR="009377A8" w:rsidRDefault="009377A8">
            <w:pPr>
              <w:pStyle w:val="TableParagraph"/>
              <w:spacing w:before="9"/>
              <w:rPr>
                <w:b/>
                <w:sz w:val="18"/>
              </w:rPr>
            </w:pPr>
          </w:p>
          <w:p w:rsidR="009377A8" w:rsidRDefault="00542528">
            <w:pPr>
              <w:pStyle w:val="TableParagraph"/>
              <w:ind w:left="150" w:right="506"/>
              <w:rPr>
                <w:sz w:val="18"/>
              </w:rPr>
            </w:pPr>
            <w:r>
              <w:rPr>
                <w:sz w:val="18"/>
              </w:rPr>
              <w:t>Verantwortlich gem. Art. 4 Abs. 7 EU-Datenschutz-Grundverordnung (EU-DSGVO) ist:</w:t>
            </w:r>
          </w:p>
          <w:p w:rsidR="009377A8" w:rsidRDefault="009377A8">
            <w:pPr>
              <w:pStyle w:val="TableParagraph"/>
              <w:spacing w:before="5"/>
              <w:rPr>
                <w:b/>
                <w:sz w:val="17"/>
              </w:rPr>
            </w:pPr>
          </w:p>
          <w:p w:rsidR="00EE6458" w:rsidRDefault="00EE6458">
            <w:pPr>
              <w:pStyle w:val="TableParagraph"/>
              <w:spacing w:line="242" w:lineRule="auto"/>
              <w:ind w:left="150" w:right="3272"/>
              <w:rPr>
                <w:b/>
                <w:sz w:val="18"/>
              </w:rPr>
            </w:pPr>
            <w:proofErr w:type="spellStart"/>
            <w:r>
              <w:rPr>
                <w:b/>
                <w:sz w:val="18"/>
              </w:rPr>
              <w:t>Fidelisschule</w:t>
            </w:r>
            <w:proofErr w:type="spellEnd"/>
            <w:r>
              <w:rPr>
                <w:b/>
                <w:sz w:val="18"/>
              </w:rPr>
              <w:t xml:space="preserve"> Sigmaringen</w:t>
            </w:r>
            <w:r w:rsidR="00542528">
              <w:rPr>
                <w:b/>
                <w:sz w:val="18"/>
              </w:rPr>
              <w:t xml:space="preserve"> </w:t>
            </w:r>
            <w:r>
              <w:rPr>
                <w:b/>
                <w:sz w:val="18"/>
              </w:rPr>
              <w:t>SBBZ Gent</w:t>
            </w:r>
          </w:p>
          <w:p w:rsidR="009377A8" w:rsidRDefault="00EE6458">
            <w:pPr>
              <w:pStyle w:val="TableParagraph"/>
              <w:spacing w:line="242" w:lineRule="auto"/>
              <w:ind w:left="150" w:right="3272"/>
              <w:rPr>
                <w:b/>
                <w:sz w:val="18"/>
              </w:rPr>
            </w:pPr>
            <w:r>
              <w:rPr>
                <w:b/>
                <w:sz w:val="18"/>
              </w:rPr>
              <w:t>Rektorin Monika Tilch-Fuchs</w:t>
            </w:r>
            <w:r w:rsidR="00542528">
              <w:rPr>
                <w:b/>
                <w:sz w:val="18"/>
              </w:rPr>
              <w:t xml:space="preserve"> </w:t>
            </w:r>
          </w:p>
          <w:p w:rsidR="00EE6458" w:rsidRDefault="00EE6458">
            <w:pPr>
              <w:pStyle w:val="TableParagraph"/>
              <w:spacing w:line="242" w:lineRule="auto"/>
              <w:ind w:left="150" w:right="3272"/>
              <w:rPr>
                <w:b/>
                <w:sz w:val="18"/>
              </w:rPr>
            </w:pPr>
            <w:r>
              <w:rPr>
                <w:b/>
                <w:sz w:val="18"/>
              </w:rPr>
              <w:t>Hohenzollernstr.3</w:t>
            </w:r>
            <w:r w:rsidR="00B13C2D">
              <w:rPr>
                <w:b/>
                <w:sz w:val="18"/>
              </w:rPr>
              <w:t>7</w:t>
            </w:r>
            <w:bookmarkStart w:id="0" w:name="_GoBack"/>
            <w:bookmarkEnd w:id="0"/>
          </w:p>
          <w:p w:rsidR="009377A8" w:rsidRDefault="00EE6458" w:rsidP="00EE6458">
            <w:pPr>
              <w:pStyle w:val="TableParagraph"/>
              <w:spacing w:line="206" w:lineRule="exact"/>
              <w:ind w:left="150"/>
              <w:rPr>
                <w:b/>
                <w:sz w:val="18"/>
              </w:rPr>
            </w:pPr>
            <w:r>
              <w:rPr>
                <w:b/>
                <w:sz w:val="18"/>
              </w:rPr>
              <w:t>72488 Sigmaringen</w:t>
            </w:r>
          </w:p>
        </w:tc>
      </w:tr>
      <w:tr w:rsidR="009377A8">
        <w:trPr>
          <w:trHeight w:val="2064"/>
        </w:trPr>
        <w:tc>
          <w:tcPr>
            <w:tcW w:w="3092" w:type="dxa"/>
          </w:tcPr>
          <w:p w:rsidR="009377A8" w:rsidRDefault="009377A8">
            <w:pPr>
              <w:pStyle w:val="TableParagraph"/>
              <w:spacing w:before="4"/>
              <w:rPr>
                <w:b/>
                <w:sz w:val="18"/>
              </w:rPr>
            </w:pPr>
          </w:p>
          <w:p w:rsidR="009377A8" w:rsidRDefault="00542528">
            <w:pPr>
              <w:pStyle w:val="TableParagraph"/>
              <w:ind w:left="330" w:right="436"/>
              <w:rPr>
                <w:b/>
                <w:sz w:val="18"/>
              </w:rPr>
            </w:pPr>
            <w:r>
              <w:rPr>
                <w:b/>
                <w:sz w:val="18"/>
              </w:rPr>
              <w:t>Behördlicher Datenschutz- beauftragte/r</w:t>
            </w:r>
          </w:p>
        </w:tc>
        <w:tc>
          <w:tcPr>
            <w:tcW w:w="6138" w:type="dxa"/>
          </w:tcPr>
          <w:p w:rsidR="009377A8" w:rsidRDefault="009377A8">
            <w:pPr>
              <w:pStyle w:val="TableParagraph"/>
              <w:spacing w:before="3"/>
              <w:rPr>
                <w:b/>
                <w:sz w:val="27"/>
              </w:rPr>
            </w:pPr>
          </w:p>
          <w:p w:rsidR="009377A8" w:rsidRDefault="00542528">
            <w:pPr>
              <w:pStyle w:val="TableParagraph"/>
              <w:spacing w:before="1"/>
              <w:ind w:left="150"/>
              <w:rPr>
                <w:sz w:val="18"/>
              </w:rPr>
            </w:pPr>
            <w:r>
              <w:rPr>
                <w:sz w:val="18"/>
              </w:rPr>
              <w:t>Den Datenschutzbeauftragten / die Datenschutzbeauftragte erreichen Sie unter:</w:t>
            </w:r>
          </w:p>
          <w:p w:rsidR="009377A8" w:rsidRDefault="009377A8">
            <w:pPr>
              <w:pStyle w:val="TableParagraph"/>
              <w:spacing w:before="3"/>
              <w:rPr>
                <w:b/>
                <w:sz w:val="18"/>
              </w:rPr>
            </w:pPr>
          </w:p>
          <w:p w:rsidR="009377A8" w:rsidRDefault="004C4154">
            <w:pPr>
              <w:pStyle w:val="TableParagraph"/>
              <w:ind w:left="150"/>
              <w:rPr>
                <w:b/>
                <w:sz w:val="18"/>
              </w:rPr>
            </w:pPr>
            <w:r>
              <w:rPr>
                <w:b/>
                <w:sz w:val="18"/>
              </w:rPr>
              <w:t>karl-heinz.bogenschuetz@ssa-als.kv.bwl.de</w:t>
            </w:r>
          </w:p>
          <w:p w:rsidR="009377A8" w:rsidRDefault="009377A8">
            <w:pPr>
              <w:pStyle w:val="TableParagraph"/>
              <w:spacing w:before="1"/>
              <w:rPr>
                <w:b/>
                <w:sz w:val="18"/>
              </w:rPr>
            </w:pPr>
          </w:p>
          <w:p w:rsidR="009377A8" w:rsidRDefault="004C4154" w:rsidP="004C4154">
            <w:pPr>
              <w:pStyle w:val="TableParagraph"/>
              <w:spacing w:line="237" w:lineRule="auto"/>
              <w:ind w:left="150" w:right="981"/>
              <w:rPr>
                <w:b/>
                <w:sz w:val="18"/>
              </w:rPr>
            </w:pPr>
            <w:r>
              <w:rPr>
                <w:b/>
                <w:sz w:val="18"/>
              </w:rPr>
              <w:t xml:space="preserve">Staatliches Schulamt Albstadt, Karl-Heinz Bogenschütz, </w:t>
            </w:r>
            <w:proofErr w:type="spellStart"/>
            <w:r>
              <w:rPr>
                <w:b/>
                <w:sz w:val="18"/>
              </w:rPr>
              <w:t>Lautlinger</w:t>
            </w:r>
            <w:proofErr w:type="spellEnd"/>
            <w:r>
              <w:rPr>
                <w:b/>
                <w:sz w:val="18"/>
              </w:rPr>
              <w:t xml:space="preserve"> Straße 147-149, 72458 Albstadt</w:t>
            </w:r>
          </w:p>
        </w:tc>
      </w:tr>
      <w:tr w:rsidR="009377A8">
        <w:trPr>
          <w:trHeight w:val="1444"/>
        </w:trPr>
        <w:tc>
          <w:tcPr>
            <w:tcW w:w="3092" w:type="dxa"/>
          </w:tcPr>
          <w:p w:rsidR="009377A8" w:rsidRDefault="009377A8">
            <w:pPr>
              <w:pStyle w:val="TableParagraph"/>
              <w:rPr>
                <w:b/>
                <w:sz w:val="20"/>
              </w:rPr>
            </w:pPr>
          </w:p>
          <w:p w:rsidR="009377A8" w:rsidRDefault="00542528">
            <w:pPr>
              <w:pStyle w:val="TableParagraph"/>
              <w:spacing w:before="163"/>
              <w:ind w:left="318"/>
              <w:rPr>
                <w:b/>
                <w:sz w:val="18"/>
              </w:rPr>
            </w:pPr>
            <w:r>
              <w:rPr>
                <w:b/>
                <w:sz w:val="18"/>
              </w:rPr>
              <w:t>Zweck der Datenverarbeitung</w:t>
            </w:r>
          </w:p>
        </w:tc>
        <w:tc>
          <w:tcPr>
            <w:tcW w:w="6138" w:type="dxa"/>
          </w:tcPr>
          <w:p w:rsidR="009377A8" w:rsidRDefault="009377A8">
            <w:pPr>
              <w:pStyle w:val="TableParagraph"/>
              <w:rPr>
                <w:b/>
                <w:sz w:val="20"/>
              </w:rPr>
            </w:pPr>
          </w:p>
          <w:p w:rsidR="009377A8" w:rsidRDefault="009377A8">
            <w:pPr>
              <w:pStyle w:val="TableParagraph"/>
              <w:spacing w:before="1"/>
              <w:rPr>
                <w:b/>
                <w:sz w:val="17"/>
              </w:rPr>
            </w:pPr>
          </w:p>
          <w:p w:rsidR="009377A8" w:rsidRDefault="00542528">
            <w:pPr>
              <w:pStyle w:val="TableParagraph"/>
              <w:spacing w:line="237" w:lineRule="auto"/>
              <w:ind w:left="114" w:right="94"/>
              <w:jc w:val="both"/>
              <w:rPr>
                <w:sz w:val="18"/>
              </w:rPr>
            </w:pPr>
            <w:r>
              <w:rPr>
                <w:sz w:val="18"/>
              </w:rPr>
              <w:t xml:space="preserve">Die Daten werden zur Prävention eines lokalen Infektionsgeschehens an der Schule erhoben. Rechtsgrundlage ist Art. 6 Abs. 1 S. 1 </w:t>
            </w:r>
            <w:proofErr w:type="spellStart"/>
            <w:r>
              <w:rPr>
                <w:sz w:val="18"/>
              </w:rPr>
              <w:t>lit</w:t>
            </w:r>
            <w:proofErr w:type="spellEnd"/>
            <w:r>
              <w:rPr>
                <w:sz w:val="18"/>
              </w:rPr>
              <w:t xml:space="preserve">. d, e EU- DSGVO i. V. m. § 6 Abs. 2 </w:t>
            </w:r>
            <w:proofErr w:type="spellStart"/>
            <w:r>
              <w:rPr>
                <w:sz w:val="18"/>
              </w:rPr>
              <w:t>CoronaVO</w:t>
            </w:r>
            <w:proofErr w:type="spellEnd"/>
            <w:r>
              <w:rPr>
                <w:sz w:val="18"/>
              </w:rPr>
              <w:t xml:space="preserve"> Schule.</w:t>
            </w:r>
          </w:p>
        </w:tc>
      </w:tr>
      <w:tr w:rsidR="009377A8">
        <w:trPr>
          <w:trHeight w:val="1031"/>
        </w:trPr>
        <w:tc>
          <w:tcPr>
            <w:tcW w:w="3092" w:type="dxa"/>
          </w:tcPr>
          <w:p w:rsidR="009377A8" w:rsidRDefault="009377A8">
            <w:pPr>
              <w:pStyle w:val="TableParagraph"/>
              <w:spacing w:before="6"/>
              <w:rPr>
                <w:b/>
                <w:sz w:val="23"/>
              </w:rPr>
            </w:pPr>
          </w:p>
          <w:p w:rsidR="009377A8" w:rsidRDefault="00542528">
            <w:pPr>
              <w:pStyle w:val="TableParagraph"/>
              <w:ind w:left="318"/>
              <w:rPr>
                <w:b/>
                <w:sz w:val="18"/>
              </w:rPr>
            </w:pPr>
            <w:r>
              <w:rPr>
                <w:b/>
                <w:sz w:val="18"/>
              </w:rPr>
              <w:t>Geplante Speicherungsdauer</w:t>
            </w:r>
          </w:p>
        </w:tc>
        <w:tc>
          <w:tcPr>
            <w:tcW w:w="6138" w:type="dxa"/>
          </w:tcPr>
          <w:p w:rsidR="009377A8" w:rsidRDefault="009377A8">
            <w:pPr>
              <w:pStyle w:val="TableParagraph"/>
              <w:spacing w:before="10"/>
              <w:rPr>
                <w:b/>
                <w:sz w:val="18"/>
              </w:rPr>
            </w:pPr>
          </w:p>
          <w:p w:rsidR="009377A8" w:rsidRDefault="00542528">
            <w:pPr>
              <w:pStyle w:val="TableParagraph"/>
              <w:spacing w:line="237" w:lineRule="auto"/>
              <w:ind w:left="114"/>
              <w:rPr>
                <w:sz w:val="18"/>
              </w:rPr>
            </w:pPr>
            <w:r>
              <w:rPr>
                <w:sz w:val="18"/>
              </w:rPr>
              <w:t>Die Daten werden am Tag des Beginns der Sommerferien 2020 (30. Juli 2020) gelöscht.</w:t>
            </w:r>
          </w:p>
        </w:tc>
      </w:tr>
      <w:tr w:rsidR="009377A8">
        <w:trPr>
          <w:trHeight w:val="2318"/>
        </w:trPr>
        <w:tc>
          <w:tcPr>
            <w:tcW w:w="3092" w:type="dxa"/>
          </w:tcPr>
          <w:p w:rsidR="009377A8" w:rsidRDefault="009377A8">
            <w:pPr>
              <w:pStyle w:val="TableParagraph"/>
              <w:spacing w:before="4"/>
              <w:rPr>
                <w:b/>
                <w:sz w:val="18"/>
              </w:rPr>
            </w:pPr>
          </w:p>
          <w:p w:rsidR="009377A8" w:rsidRDefault="00542528">
            <w:pPr>
              <w:pStyle w:val="TableParagraph"/>
              <w:ind w:left="330" w:right="441"/>
              <w:jc w:val="both"/>
              <w:rPr>
                <w:b/>
                <w:sz w:val="18"/>
              </w:rPr>
            </w:pPr>
            <w:r>
              <w:rPr>
                <w:b/>
                <w:sz w:val="18"/>
              </w:rPr>
              <w:t>Empfänger oder Kategorie von Empfängern der Daten (</w:t>
            </w:r>
            <w:proofErr w:type="spellStart"/>
            <w:r>
              <w:rPr>
                <w:b/>
                <w:sz w:val="18"/>
              </w:rPr>
              <w:t>Stel</w:t>
            </w:r>
            <w:proofErr w:type="spellEnd"/>
            <w:r>
              <w:rPr>
                <w:b/>
                <w:sz w:val="18"/>
              </w:rPr>
              <w:t xml:space="preserve">- </w:t>
            </w:r>
            <w:proofErr w:type="spellStart"/>
            <w:r>
              <w:rPr>
                <w:b/>
                <w:sz w:val="18"/>
              </w:rPr>
              <w:t>len</w:t>
            </w:r>
            <w:proofErr w:type="spellEnd"/>
            <w:r>
              <w:rPr>
                <w:b/>
                <w:sz w:val="18"/>
              </w:rPr>
              <w:t xml:space="preserve">, denen die Daten </w:t>
            </w:r>
            <w:proofErr w:type="spellStart"/>
            <w:r>
              <w:rPr>
                <w:b/>
                <w:sz w:val="18"/>
              </w:rPr>
              <w:t>offenge</w:t>
            </w:r>
            <w:proofErr w:type="spellEnd"/>
            <w:r>
              <w:rPr>
                <w:b/>
                <w:sz w:val="18"/>
              </w:rPr>
              <w:t>- legt werden)</w:t>
            </w:r>
          </w:p>
        </w:tc>
        <w:tc>
          <w:tcPr>
            <w:tcW w:w="6138" w:type="dxa"/>
          </w:tcPr>
          <w:p w:rsidR="009377A8" w:rsidRDefault="009377A8">
            <w:pPr>
              <w:pStyle w:val="TableParagraph"/>
              <w:spacing w:before="2"/>
              <w:rPr>
                <w:b/>
                <w:sz w:val="19"/>
              </w:rPr>
            </w:pPr>
          </w:p>
          <w:p w:rsidR="009377A8" w:rsidRDefault="00542528">
            <w:pPr>
              <w:pStyle w:val="TableParagraph"/>
              <w:spacing w:line="237" w:lineRule="auto"/>
              <w:ind w:left="222" w:right="307"/>
              <w:rPr>
                <w:sz w:val="18"/>
              </w:rPr>
            </w:pPr>
            <w:r>
              <w:rPr>
                <w:sz w:val="18"/>
              </w:rPr>
              <w:t>Diese personenbezogenen Daten werden im Einzelfall Mitgliedern der Schulleitung, der Verwaltung und des Lehrkörpers offengelegt. Dies können bspw. sein:</w:t>
            </w:r>
          </w:p>
          <w:p w:rsidR="009377A8" w:rsidRDefault="009377A8">
            <w:pPr>
              <w:pStyle w:val="TableParagraph"/>
              <w:spacing w:before="6"/>
              <w:rPr>
                <w:b/>
                <w:sz w:val="17"/>
              </w:rPr>
            </w:pPr>
          </w:p>
          <w:p w:rsidR="009377A8" w:rsidRDefault="00542528">
            <w:pPr>
              <w:pStyle w:val="TableParagraph"/>
              <w:numPr>
                <w:ilvl w:val="0"/>
                <w:numId w:val="3"/>
              </w:numPr>
              <w:tabs>
                <w:tab w:val="left" w:pos="798"/>
                <w:tab w:val="left" w:pos="799"/>
              </w:tabs>
              <w:ind w:hanging="433"/>
              <w:rPr>
                <w:sz w:val="18"/>
              </w:rPr>
            </w:pPr>
            <w:r>
              <w:rPr>
                <w:sz w:val="18"/>
              </w:rPr>
              <w:t>der Rektor oder die</w:t>
            </w:r>
            <w:r>
              <w:rPr>
                <w:spacing w:val="-1"/>
                <w:sz w:val="18"/>
              </w:rPr>
              <w:t xml:space="preserve"> </w:t>
            </w:r>
            <w:r>
              <w:rPr>
                <w:sz w:val="18"/>
              </w:rPr>
              <w:t>Rektorin</w:t>
            </w:r>
          </w:p>
          <w:p w:rsidR="009377A8" w:rsidRDefault="00542528">
            <w:pPr>
              <w:pStyle w:val="TableParagraph"/>
              <w:numPr>
                <w:ilvl w:val="0"/>
                <w:numId w:val="3"/>
              </w:numPr>
              <w:tabs>
                <w:tab w:val="left" w:pos="798"/>
                <w:tab w:val="left" w:pos="799"/>
              </w:tabs>
              <w:ind w:hanging="433"/>
              <w:rPr>
                <w:sz w:val="18"/>
              </w:rPr>
            </w:pPr>
            <w:r>
              <w:rPr>
                <w:sz w:val="18"/>
              </w:rPr>
              <w:t>der Konrektor oder die</w:t>
            </w:r>
            <w:r>
              <w:rPr>
                <w:spacing w:val="-1"/>
                <w:sz w:val="18"/>
              </w:rPr>
              <w:t xml:space="preserve"> </w:t>
            </w:r>
            <w:r>
              <w:rPr>
                <w:sz w:val="18"/>
              </w:rPr>
              <w:t>Konrektorin</w:t>
            </w:r>
          </w:p>
          <w:p w:rsidR="009377A8" w:rsidRDefault="00542528">
            <w:pPr>
              <w:pStyle w:val="TableParagraph"/>
              <w:numPr>
                <w:ilvl w:val="0"/>
                <w:numId w:val="3"/>
              </w:numPr>
              <w:tabs>
                <w:tab w:val="left" w:pos="798"/>
                <w:tab w:val="left" w:pos="799"/>
              </w:tabs>
              <w:spacing w:before="1"/>
              <w:ind w:hanging="433"/>
              <w:rPr>
                <w:sz w:val="18"/>
              </w:rPr>
            </w:pPr>
            <w:r>
              <w:rPr>
                <w:sz w:val="18"/>
              </w:rPr>
              <w:t>die Sekretariatsmitarbeiterinnen oder die</w:t>
            </w:r>
            <w:r>
              <w:rPr>
                <w:spacing w:val="-15"/>
                <w:sz w:val="18"/>
              </w:rPr>
              <w:t xml:space="preserve"> </w:t>
            </w:r>
            <w:r>
              <w:rPr>
                <w:sz w:val="18"/>
              </w:rPr>
              <w:t>Sekretariatsmitarbeiter</w:t>
            </w:r>
          </w:p>
          <w:p w:rsidR="009377A8" w:rsidRDefault="00542528">
            <w:pPr>
              <w:pStyle w:val="TableParagraph"/>
              <w:numPr>
                <w:ilvl w:val="0"/>
                <w:numId w:val="3"/>
              </w:numPr>
              <w:tabs>
                <w:tab w:val="left" w:pos="798"/>
                <w:tab w:val="left" w:pos="799"/>
              </w:tabs>
              <w:ind w:hanging="433"/>
              <w:rPr>
                <w:sz w:val="18"/>
              </w:rPr>
            </w:pPr>
            <w:r>
              <w:rPr>
                <w:sz w:val="18"/>
              </w:rPr>
              <w:t>die</w:t>
            </w:r>
            <w:r>
              <w:rPr>
                <w:spacing w:val="-1"/>
                <w:sz w:val="18"/>
              </w:rPr>
              <w:t xml:space="preserve"> </w:t>
            </w:r>
            <w:r>
              <w:rPr>
                <w:sz w:val="18"/>
              </w:rPr>
              <w:t>Klassenlehrkraft</w:t>
            </w:r>
          </w:p>
        </w:tc>
      </w:tr>
      <w:tr w:rsidR="009377A8">
        <w:trPr>
          <w:trHeight w:val="3527"/>
        </w:trPr>
        <w:tc>
          <w:tcPr>
            <w:tcW w:w="3092" w:type="dxa"/>
          </w:tcPr>
          <w:p w:rsidR="009377A8" w:rsidRDefault="009377A8">
            <w:pPr>
              <w:pStyle w:val="TableParagraph"/>
              <w:rPr>
                <w:b/>
                <w:sz w:val="20"/>
              </w:rPr>
            </w:pPr>
          </w:p>
          <w:p w:rsidR="009377A8" w:rsidRDefault="009377A8">
            <w:pPr>
              <w:pStyle w:val="TableParagraph"/>
              <w:rPr>
                <w:b/>
                <w:sz w:val="20"/>
              </w:rPr>
            </w:pPr>
          </w:p>
          <w:p w:rsidR="009377A8" w:rsidRDefault="009377A8">
            <w:pPr>
              <w:pStyle w:val="TableParagraph"/>
              <w:rPr>
                <w:b/>
                <w:sz w:val="20"/>
              </w:rPr>
            </w:pPr>
          </w:p>
          <w:p w:rsidR="009377A8" w:rsidRDefault="009377A8">
            <w:pPr>
              <w:pStyle w:val="TableParagraph"/>
              <w:rPr>
                <w:b/>
                <w:sz w:val="20"/>
              </w:rPr>
            </w:pPr>
          </w:p>
          <w:p w:rsidR="009377A8" w:rsidRDefault="009377A8">
            <w:pPr>
              <w:pStyle w:val="TableParagraph"/>
              <w:rPr>
                <w:b/>
                <w:sz w:val="20"/>
              </w:rPr>
            </w:pPr>
          </w:p>
          <w:p w:rsidR="009377A8" w:rsidRDefault="00542528">
            <w:pPr>
              <w:pStyle w:val="TableParagraph"/>
              <w:spacing w:before="141"/>
              <w:ind w:left="318"/>
              <w:rPr>
                <w:b/>
                <w:sz w:val="18"/>
              </w:rPr>
            </w:pPr>
            <w:r>
              <w:rPr>
                <w:b/>
                <w:sz w:val="18"/>
              </w:rPr>
              <w:t>Betroffenenrechte</w:t>
            </w:r>
          </w:p>
        </w:tc>
        <w:tc>
          <w:tcPr>
            <w:tcW w:w="6138" w:type="dxa"/>
          </w:tcPr>
          <w:p w:rsidR="009377A8" w:rsidRDefault="009377A8">
            <w:pPr>
              <w:pStyle w:val="TableParagraph"/>
              <w:rPr>
                <w:b/>
                <w:sz w:val="20"/>
              </w:rPr>
            </w:pPr>
          </w:p>
          <w:p w:rsidR="009377A8" w:rsidRDefault="009377A8">
            <w:pPr>
              <w:pStyle w:val="TableParagraph"/>
              <w:spacing w:before="6"/>
              <w:rPr>
                <w:b/>
                <w:sz w:val="16"/>
              </w:rPr>
            </w:pPr>
          </w:p>
          <w:p w:rsidR="009377A8" w:rsidRDefault="00542528">
            <w:pPr>
              <w:pStyle w:val="TableParagraph"/>
              <w:ind w:left="150"/>
              <w:rPr>
                <w:b/>
                <w:sz w:val="18"/>
              </w:rPr>
            </w:pPr>
            <w:r>
              <w:rPr>
                <w:b/>
                <w:sz w:val="18"/>
              </w:rPr>
              <w:t>Sie haben als betroffene Person das Recht, von der Leitung</w:t>
            </w:r>
          </w:p>
          <w:p w:rsidR="009377A8" w:rsidRDefault="009377A8">
            <w:pPr>
              <w:pStyle w:val="TableParagraph"/>
              <w:spacing w:before="6"/>
              <w:rPr>
                <w:b/>
                <w:sz w:val="18"/>
              </w:rPr>
            </w:pPr>
          </w:p>
          <w:p w:rsidR="009377A8" w:rsidRDefault="00542528">
            <w:pPr>
              <w:pStyle w:val="TableParagraph"/>
              <w:numPr>
                <w:ilvl w:val="0"/>
                <w:numId w:val="2"/>
              </w:numPr>
              <w:tabs>
                <w:tab w:val="left" w:pos="262"/>
              </w:tabs>
              <w:ind w:right="561" w:hanging="144"/>
              <w:rPr>
                <w:sz w:val="18"/>
              </w:rPr>
            </w:pPr>
            <w:r>
              <w:rPr>
                <w:sz w:val="18"/>
              </w:rPr>
              <w:t>Auskunft über die Verarbeitung personenbezogener Daten (Art.</w:t>
            </w:r>
            <w:r>
              <w:rPr>
                <w:spacing w:val="-29"/>
                <w:sz w:val="18"/>
              </w:rPr>
              <w:t xml:space="preserve"> </w:t>
            </w:r>
            <w:r>
              <w:rPr>
                <w:sz w:val="18"/>
              </w:rPr>
              <w:t>15 DSGVO)</w:t>
            </w:r>
          </w:p>
          <w:p w:rsidR="009377A8" w:rsidRDefault="009377A8">
            <w:pPr>
              <w:pStyle w:val="TableParagraph"/>
              <w:spacing w:before="10"/>
              <w:rPr>
                <w:b/>
                <w:sz w:val="17"/>
              </w:rPr>
            </w:pPr>
          </w:p>
          <w:p w:rsidR="009377A8" w:rsidRDefault="00542528">
            <w:pPr>
              <w:pStyle w:val="TableParagraph"/>
              <w:numPr>
                <w:ilvl w:val="0"/>
                <w:numId w:val="2"/>
              </w:numPr>
              <w:tabs>
                <w:tab w:val="left" w:pos="262"/>
              </w:tabs>
              <w:ind w:left="261" w:hanging="112"/>
              <w:rPr>
                <w:sz w:val="18"/>
              </w:rPr>
            </w:pPr>
            <w:r>
              <w:rPr>
                <w:sz w:val="18"/>
              </w:rPr>
              <w:t>die Berichtigung unrichtiger Daten (Art. 16</w:t>
            </w:r>
            <w:r>
              <w:rPr>
                <w:spacing w:val="-8"/>
                <w:sz w:val="18"/>
              </w:rPr>
              <w:t xml:space="preserve"> </w:t>
            </w:r>
            <w:r>
              <w:rPr>
                <w:sz w:val="18"/>
              </w:rPr>
              <w:t>DSGVO)</w:t>
            </w:r>
          </w:p>
          <w:p w:rsidR="009377A8" w:rsidRDefault="009377A8">
            <w:pPr>
              <w:pStyle w:val="TableParagraph"/>
              <w:rPr>
                <w:b/>
                <w:sz w:val="20"/>
              </w:rPr>
            </w:pPr>
          </w:p>
          <w:p w:rsidR="009377A8" w:rsidRDefault="009377A8">
            <w:pPr>
              <w:pStyle w:val="TableParagraph"/>
              <w:spacing w:before="10"/>
              <w:rPr>
                <w:b/>
                <w:sz w:val="15"/>
              </w:rPr>
            </w:pPr>
          </w:p>
          <w:p w:rsidR="009377A8" w:rsidRDefault="00542528">
            <w:pPr>
              <w:pStyle w:val="TableParagraph"/>
              <w:numPr>
                <w:ilvl w:val="0"/>
                <w:numId w:val="2"/>
              </w:numPr>
              <w:tabs>
                <w:tab w:val="left" w:pos="262"/>
              </w:tabs>
              <w:ind w:left="261" w:hanging="112"/>
              <w:rPr>
                <w:sz w:val="18"/>
              </w:rPr>
            </w:pPr>
            <w:r>
              <w:rPr>
                <w:sz w:val="18"/>
              </w:rPr>
              <w:t>die Löschung der Daten (Art. 17 DSGVO)</w:t>
            </w:r>
            <w:r>
              <w:rPr>
                <w:spacing w:val="-6"/>
                <w:sz w:val="18"/>
              </w:rPr>
              <w:t xml:space="preserve"> </w:t>
            </w:r>
            <w:r>
              <w:rPr>
                <w:sz w:val="18"/>
              </w:rPr>
              <w:t>und</w:t>
            </w:r>
          </w:p>
          <w:p w:rsidR="009377A8" w:rsidRDefault="009377A8">
            <w:pPr>
              <w:pStyle w:val="TableParagraph"/>
              <w:spacing w:before="3"/>
              <w:rPr>
                <w:b/>
                <w:sz w:val="18"/>
              </w:rPr>
            </w:pPr>
          </w:p>
          <w:p w:rsidR="009377A8" w:rsidRDefault="00542528">
            <w:pPr>
              <w:pStyle w:val="TableParagraph"/>
              <w:numPr>
                <w:ilvl w:val="0"/>
                <w:numId w:val="2"/>
              </w:numPr>
              <w:tabs>
                <w:tab w:val="left" w:pos="262"/>
              </w:tabs>
              <w:spacing w:before="1" w:line="477" w:lineRule="auto"/>
              <w:ind w:left="150" w:right="460" w:firstLine="0"/>
              <w:rPr>
                <w:sz w:val="18"/>
              </w:rPr>
            </w:pPr>
            <w:r>
              <w:rPr>
                <w:sz w:val="18"/>
              </w:rPr>
              <w:t>die Einschränkung der Verarbeitung (Art. 18 DSGVO) zu</w:t>
            </w:r>
            <w:r>
              <w:rPr>
                <w:spacing w:val="-24"/>
                <w:sz w:val="18"/>
              </w:rPr>
              <w:t xml:space="preserve"> </w:t>
            </w:r>
            <w:r>
              <w:rPr>
                <w:sz w:val="18"/>
              </w:rPr>
              <w:t>verlangen, sofern die rechtlichen Voraussetzungen dafür</w:t>
            </w:r>
            <w:r>
              <w:rPr>
                <w:spacing w:val="-7"/>
                <w:sz w:val="18"/>
              </w:rPr>
              <w:t xml:space="preserve"> </w:t>
            </w:r>
            <w:r>
              <w:rPr>
                <w:sz w:val="18"/>
              </w:rPr>
              <w:t>vorliegen.</w:t>
            </w:r>
          </w:p>
          <w:p w:rsidR="009377A8" w:rsidRDefault="00542528">
            <w:pPr>
              <w:pStyle w:val="TableParagraph"/>
              <w:spacing w:before="1" w:line="186" w:lineRule="exact"/>
              <w:ind w:left="150"/>
              <w:rPr>
                <w:sz w:val="18"/>
              </w:rPr>
            </w:pPr>
            <w:r>
              <w:rPr>
                <w:sz w:val="18"/>
              </w:rPr>
              <w:t>Weitere Details siehe Anlage</w:t>
            </w:r>
          </w:p>
        </w:tc>
      </w:tr>
    </w:tbl>
    <w:p w:rsidR="009377A8" w:rsidRDefault="009377A8">
      <w:pPr>
        <w:spacing w:line="186" w:lineRule="exact"/>
        <w:rPr>
          <w:sz w:val="18"/>
        </w:rPr>
        <w:sectPr w:rsidR="009377A8">
          <w:pgSz w:w="11910" w:h="16840"/>
          <w:pgMar w:top="700" w:right="760" w:bottom="280" w:left="1300" w:header="720" w:footer="720"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2"/>
        <w:gridCol w:w="6138"/>
      </w:tblGrid>
      <w:tr w:rsidR="009377A8">
        <w:trPr>
          <w:trHeight w:val="725"/>
        </w:trPr>
        <w:tc>
          <w:tcPr>
            <w:tcW w:w="3092" w:type="dxa"/>
            <w:vMerge w:val="restart"/>
          </w:tcPr>
          <w:p w:rsidR="009377A8" w:rsidRDefault="009377A8">
            <w:pPr>
              <w:pStyle w:val="TableParagraph"/>
              <w:rPr>
                <w:rFonts w:ascii="Times New Roman"/>
                <w:sz w:val="18"/>
              </w:rPr>
            </w:pPr>
          </w:p>
        </w:tc>
        <w:tc>
          <w:tcPr>
            <w:tcW w:w="6138" w:type="dxa"/>
            <w:tcBorders>
              <w:bottom w:val="nil"/>
            </w:tcBorders>
          </w:tcPr>
          <w:p w:rsidR="009377A8" w:rsidRDefault="009377A8">
            <w:pPr>
              <w:pStyle w:val="TableParagraph"/>
              <w:spacing w:before="9"/>
              <w:rPr>
                <w:b/>
                <w:sz w:val="18"/>
              </w:rPr>
            </w:pPr>
          </w:p>
          <w:p w:rsidR="009377A8" w:rsidRDefault="00542528">
            <w:pPr>
              <w:pStyle w:val="TableParagraph"/>
              <w:spacing w:line="237" w:lineRule="auto"/>
              <w:ind w:left="114"/>
              <w:rPr>
                <w:sz w:val="18"/>
              </w:rPr>
            </w:pPr>
            <w:r>
              <w:rPr>
                <w:sz w:val="18"/>
              </w:rPr>
              <w:t xml:space="preserve">Sie können verlangen, die bereitgestellten personenbezogenen Daten </w:t>
            </w:r>
            <w:proofErr w:type="spellStart"/>
            <w:r>
              <w:rPr>
                <w:sz w:val="18"/>
              </w:rPr>
              <w:t>ge</w:t>
            </w:r>
            <w:proofErr w:type="spellEnd"/>
            <w:r>
              <w:rPr>
                <w:sz w:val="18"/>
              </w:rPr>
              <w:t xml:space="preserve">- </w:t>
            </w:r>
            <w:proofErr w:type="spellStart"/>
            <w:r>
              <w:rPr>
                <w:sz w:val="18"/>
              </w:rPr>
              <w:t>mäß</w:t>
            </w:r>
            <w:proofErr w:type="spellEnd"/>
            <w:r>
              <w:rPr>
                <w:sz w:val="18"/>
              </w:rPr>
              <w:t xml:space="preserve"> Art. 20 DSGVO zu erhalten oder zu übermitteln.</w:t>
            </w:r>
          </w:p>
        </w:tc>
      </w:tr>
      <w:tr w:rsidR="009377A8">
        <w:trPr>
          <w:trHeight w:val="501"/>
        </w:trPr>
        <w:tc>
          <w:tcPr>
            <w:tcW w:w="3092" w:type="dxa"/>
            <w:vMerge/>
            <w:tcBorders>
              <w:top w:val="nil"/>
            </w:tcBorders>
          </w:tcPr>
          <w:p w:rsidR="009377A8" w:rsidRDefault="009377A8">
            <w:pPr>
              <w:rPr>
                <w:sz w:val="2"/>
                <w:szCs w:val="2"/>
              </w:rPr>
            </w:pPr>
          </w:p>
        </w:tc>
        <w:tc>
          <w:tcPr>
            <w:tcW w:w="6138" w:type="dxa"/>
            <w:tcBorders>
              <w:top w:val="nil"/>
              <w:bottom w:val="nil"/>
            </w:tcBorders>
          </w:tcPr>
          <w:p w:rsidR="009377A8" w:rsidRDefault="00542528">
            <w:pPr>
              <w:pStyle w:val="TableParagraph"/>
              <w:spacing w:before="81"/>
              <w:ind w:left="117"/>
              <w:rPr>
                <w:sz w:val="18"/>
              </w:rPr>
            </w:pPr>
            <w:r>
              <w:rPr>
                <w:sz w:val="18"/>
              </w:rPr>
              <w:t>Sie können nach Art. 21 DSGVO Widerspruch einlegen.</w:t>
            </w:r>
          </w:p>
        </w:tc>
      </w:tr>
      <w:tr w:rsidR="009377A8">
        <w:trPr>
          <w:trHeight w:val="500"/>
        </w:trPr>
        <w:tc>
          <w:tcPr>
            <w:tcW w:w="3092" w:type="dxa"/>
            <w:vMerge/>
            <w:tcBorders>
              <w:top w:val="nil"/>
            </w:tcBorders>
          </w:tcPr>
          <w:p w:rsidR="009377A8" w:rsidRDefault="009377A8">
            <w:pPr>
              <w:rPr>
                <w:sz w:val="2"/>
                <w:szCs w:val="2"/>
              </w:rPr>
            </w:pPr>
          </w:p>
        </w:tc>
        <w:tc>
          <w:tcPr>
            <w:tcW w:w="6138" w:type="dxa"/>
            <w:tcBorders>
              <w:top w:val="nil"/>
              <w:bottom w:val="nil"/>
            </w:tcBorders>
          </w:tcPr>
          <w:p w:rsidR="009377A8" w:rsidRDefault="009377A8">
            <w:pPr>
              <w:pStyle w:val="TableParagraph"/>
              <w:spacing w:before="10"/>
              <w:rPr>
                <w:b/>
                <w:sz w:val="16"/>
              </w:rPr>
            </w:pPr>
          </w:p>
          <w:p w:rsidR="009377A8" w:rsidRDefault="00542528">
            <w:pPr>
              <w:pStyle w:val="TableParagraph"/>
              <w:ind w:left="117"/>
              <w:rPr>
                <w:sz w:val="18"/>
              </w:rPr>
            </w:pPr>
            <w:r>
              <w:rPr>
                <w:sz w:val="18"/>
              </w:rPr>
              <w:t>Sie haben das Recht, sich beim</w:t>
            </w:r>
          </w:p>
        </w:tc>
      </w:tr>
      <w:tr w:rsidR="009377A8">
        <w:trPr>
          <w:trHeight w:val="1127"/>
        </w:trPr>
        <w:tc>
          <w:tcPr>
            <w:tcW w:w="3092" w:type="dxa"/>
            <w:vMerge/>
            <w:tcBorders>
              <w:top w:val="nil"/>
            </w:tcBorders>
          </w:tcPr>
          <w:p w:rsidR="009377A8" w:rsidRDefault="009377A8">
            <w:pPr>
              <w:rPr>
                <w:sz w:val="2"/>
                <w:szCs w:val="2"/>
              </w:rPr>
            </w:pPr>
          </w:p>
        </w:tc>
        <w:tc>
          <w:tcPr>
            <w:tcW w:w="6138" w:type="dxa"/>
            <w:tcBorders>
              <w:top w:val="nil"/>
            </w:tcBorders>
          </w:tcPr>
          <w:p w:rsidR="009377A8" w:rsidRDefault="00542528">
            <w:pPr>
              <w:pStyle w:val="TableParagraph"/>
              <w:spacing w:before="81" w:line="237" w:lineRule="auto"/>
              <w:ind w:left="150" w:right="128"/>
              <w:rPr>
                <w:b/>
                <w:sz w:val="18"/>
              </w:rPr>
            </w:pPr>
            <w:r>
              <w:rPr>
                <w:b/>
                <w:spacing w:val="-3"/>
                <w:sz w:val="18"/>
              </w:rPr>
              <w:t xml:space="preserve">Landesbeauftragten </w:t>
            </w:r>
            <w:r>
              <w:rPr>
                <w:b/>
                <w:sz w:val="18"/>
              </w:rPr>
              <w:t xml:space="preserve">für den </w:t>
            </w:r>
            <w:r>
              <w:rPr>
                <w:b/>
                <w:spacing w:val="-3"/>
                <w:sz w:val="18"/>
              </w:rPr>
              <w:t xml:space="preserve">Datenschutz </w:t>
            </w:r>
            <w:r>
              <w:rPr>
                <w:b/>
                <w:sz w:val="18"/>
              </w:rPr>
              <w:t xml:space="preserve">und die </w:t>
            </w:r>
            <w:r>
              <w:rPr>
                <w:b/>
                <w:spacing w:val="-3"/>
                <w:sz w:val="18"/>
              </w:rPr>
              <w:t xml:space="preserve">Informationsfreiheit, Postfach </w:t>
            </w:r>
            <w:r>
              <w:rPr>
                <w:b/>
                <w:sz w:val="18"/>
              </w:rPr>
              <w:t xml:space="preserve">10 29 32, 70025 </w:t>
            </w:r>
            <w:r>
              <w:rPr>
                <w:b/>
                <w:spacing w:val="-3"/>
                <w:sz w:val="18"/>
              </w:rPr>
              <w:t>Stuttgart,</w:t>
            </w:r>
          </w:p>
          <w:p w:rsidR="009377A8" w:rsidRDefault="009377A8">
            <w:pPr>
              <w:pStyle w:val="TableParagraph"/>
              <w:spacing w:before="6"/>
              <w:rPr>
                <w:b/>
                <w:sz w:val="18"/>
              </w:rPr>
            </w:pPr>
          </w:p>
          <w:p w:rsidR="009377A8" w:rsidRDefault="00542528">
            <w:pPr>
              <w:pStyle w:val="TableParagraph"/>
              <w:ind w:left="150"/>
              <w:rPr>
                <w:sz w:val="18"/>
              </w:rPr>
            </w:pPr>
            <w:r>
              <w:rPr>
                <w:sz w:val="18"/>
              </w:rPr>
              <w:t>zu beschweren.</w:t>
            </w:r>
          </w:p>
        </w:tc>
      </w:tr>
      <w:tr w:rsidR="009377A8">
        <w:trPr>
          <w:trHeight w:val="604"/>
        </w:trPr>
        <w:tc>
          <w:tcPr>
            <w:tcW w:w="3092" w:type="dxa"/>
            <w:tcBorders>
              <w:bottom w:val="nil"/>
            </w:tcBorders>
          </w:tcPr>
          <w:p w:rsidR="009377A8" w:rsidRDefault="009377A8">
            <w:pPr>
              <w:pStyle w:val="TableParagraph"/>
              <w:rPr>
                <w:b/>
                <w:sz w:val="20"/>
              </w:rPr>
            </w:pPr>
          </w:p>
          <w:p w:rsidR="009377A8" w:rsidRDefault="00542528">
            <w:pPr>
              <w:pStyle w:val="TableParagraph"/>
              <w:spacing w:before="167" w:line="187" w:lineRule="exact"/>
              <w:ind w:left="251"/>
              <w:rPr>
                <w:b/>
                <w:sz w:val="18"/>
              </w:rPr>
            </w:pPr>
            <w:r>
              <w:rPr>
                <w:b/>
                <w:sz w:val="18"/>
              </w:rPr>
              <w:t xml:space="preserve">Verpflichtung, Daten </w:t>
            </w:r>
            <w:proofErr w:type="spellStart"/>
            <w:r>
              <w:rPr>
                <w:b/>
                <w:sz w:val="18"/>
              </w:rPr>
              <w:t>bereitzu</w:t>
            </w:r>
            <w:proofErr w:type="spellEnd"/>
            <w:r>
              <w:rPr>
                <w:b/>
                <w:sz w:val="18"/>
              </w:rPr>
              <w:t>-</w:t>
            </w:r>
          </w:p>
        </w:tc>
        <w:tc>
          <w:tcPr>
            <w:tcW w:w="6138" w:type="dxa"/>
            <w:tcBorders>
              <w:bottom w:val="nil"/>
            </w:tcBorders>
          </w:tcPr>
          <w:p w:rsidR="009377A8" w:rsidRDefault="009377A8">
            <w:pPr>
              <w:pStyle w:val="TableParagraph"/>
              <w:rPr>
                <w:b/>
                <w:sz w:val="20"/>
              </w:rPr>
            </w:pPr>
          </w:p>
          <w:p w:rsidR="009377A8" w:rsidRDefault="00542528">
            <w:pPr>
              <w:pStyle w:val="TableParagraph"/>
              <w:spacing w:before="155" w:line="199" w:lineRule="exact"/>
              <w:ind w:left="117"/>
              <w:rPr>
                <w:sz w:val="18"/>
              </w:rPr>
            </w:pPr>
            <w:r>
              <w:rPr>
                <w:sz w:val="18"/>
              </w:rPr>
              <w:t xml:space="preserve">Sie sind gemäß Art. 6 Abs. 1 S. 1 </w:t>
            </w:r>
            <w:proofErr w:type="spellStart"/>
            <w:r>
              <w:rPr>
                <w:sz w:val="18"/>
              </w:rPr>
              <w:t>lit</w:t>
            </w:r>
            <w:proofErr w:type="spellEnd"/>
            <w:r>
              <w:rPr>
                <w:sz w:val="18"/>
              </w:rPr>
              <w:t>. d, e EU-DSGVO i. V. m. § 6 Abs. 2</w:t>
            </w:r>
          </w:p>
        </w:tc>
      </w:tr>
      <w:tr w:rsidR="009377A8">
        <w:trPr>
          <w:trHeight w:val="403"/>
        </w:trPr>
        <w:tc>
          <w:tcPr>
            <w:tcW w:w="3092" w:type="dxa"/>
            <w:tcBorders>
              <w:top w:val="nil"/>
              <w:bottom w:val="nil"/>
            </w:tcBorders>
          </w:tcPr>
          <w:p w:rsidR="009377A8" w:rsidRDefault="00542528">
            <w:pPr>
              <w:pStyle w:val="TableParagraph"/>
              <w:spacing w:line="194" w:lineRule="exact"/>
              <w:ind w:left="251"/>
              <w:rPr>
                <w:b/>
                <w:sz w:val="18"/>
              </w:rPr>
            </w:pPr>
            <w:r>
              <w:rPr>
                <w:b/>
                <w:sz w:val="18"/>
              </w:rPr>
              <w:t>stellen;</w:t>
            </w:r>
          </w:p>
        </w:tc>
        <w:tc>
          <w:tcPr>
            <w:tcW w:w="6138" w:type="dxa"/>
            <w:tcBorders>
              <w:top w:val="nil"/>
              <w:bottom w:val="nil"/>
            </w:tcBorders>
          </w:tcPr>
          <w:p w:rsidR="009377A8" w:rsidRDefault="00542528">
            <w:pPr>
              <w:pStyle w:val="TableParagraph"/>
              <w:spacing w:line="189" w:lineRule="exact"/>
              <w:ind w:left="150"/>
              <w:rPr>
                <w:sz w:val="18"/>
              </w:rPr>
            </w:pPr>
            <w:proofErr w:type="spellStart"/>
            <w:r>
              <w:rPr>
                <w:sz w:val="18"/>
              </w:rPr>
              <w:t>CoronaVO</w:t>
            </w:r>
            <w:proofErr w:type="spellEnd"/>
            <w:r>
              <w:rPr>
                <w:sz w:val="18"/>
              </w:rPr>
              <w:t xml:space="preserve"> Schule verpflichtet, die zum oben genannten Zweck </w:t>
            </w:r>
            <w:proofErr w:type="spellStart"/>
            <w:r>
              <w:rPr>
                <w:sz w:val="18"/>
              </w:rPr>
              <w:t>erforderli</w:t>
            </w:r>
            <w:proofErr w:type="spellEnd"/>
            <w:r>
              <w:rPr>
                <w:sz w:val="18"/>
              </w:rPr>
              <w:t>-</w:t>
            </w:r>
          </w:p>
          <w:p w:rsidR="009377A8" w:rsidRDefault="00542528">
            <w:pPr>
              <w:pStyle w:val="TableParagraph"/>
              <w:spacing w:line="195" w:lineRule="exact"/>
              <w:ind w:left="150"/>
              <w:rPr>
                <w:sz w:val="18"/>
              </w:rPr>
            </w:pPr>
            <w:proofErr w:type="spellStart"/>
            <w:r>
              <w:rPr>
                <w:sz w:val="18"/>
              </w:rPr>
              <w:t>chen</w:t>
            </w:r>
            <w:proofErr w:type="spellEnd"/>
            <w:r>
              <w:rPr>
                <w:sz w:val="18"/>
              </w:rPr>
              <w:t xml:space="preserve"> personenbezogenen Daten bereitzustellen.</w:t>
            </w:r>
          </w:p>
        </w:tc>
      </w:tr>
      <w:tr w:rsidR="009377A8">
        <w:trPr>
          <w:trHeight w:val="577"/>
        </w:trPr>
        <w:tc>
          <w:tcPr>
            <w:tcW w:w="3092" w:type="dxa"/>
            <w:tcBorders>
              <w:top w:val="nil"/>
              <w:bottom w:val="nil"/>
            </w:tcBorders>
          </w:tcPr>
          <w:p w:rsidR="009377A8" w:rsidRDefault="00542528">
            <w:pPr>
              <w:pStyle w:val="TableParagraph"/>
              <w:spacing w:line="198" w:lineRule="exact"/>
              <w:ind w:left="222"/>
              <w:rPr>
                <w:b/>
                <w:sz w:val="18"/>
              </w:rPr>
            </w:pPr>
            <w:r>
              <w:rPr>
                <w:b/>
                <w:sz w:val="18"/>
              </w:rPr>
              <w:t>Folgen</w:t>
            </w:r>
          </w:p>
          <w:p w:rsidR="009377A8" w:rsidRDefault="00542528">
            <w:pPr>
              <w:pStyle w:val="TableParagraph"/>
              <w:spacing w:line="207" w:lineRule="exact"/>
              <w:ind w:left="222"/>
              <w:rPr>
                <w:b/>
                <w:sz w:val="18"/>
              </w:rPr>
            </w:pPr>
            <w:r>
              <w:rPr>
                <w:b/>
                <w:sz w:val="18"/>
              </w:rPr>
              <w:t>der Verweigerung</w:t>
            </w:r>
          </w:p>
        </w:tc>
        <w:tc>
          <w:tcPr>
            <w:tcW w:w="6138" w:type="dxa"/>
            <w:tcBorders>
              <w:top w:val="nil"/>
              <w:bottom w:val="nil"/>
            </w:tcBorders>
          </w:tcPr>
          <w:p w:rsidR="009377A8" w:rsidRDefault="00542528">
            <w:pPr>
              <w:pStyle w:val="TableParagraph"/>
              <w:spacing w:before="164" w:line="202" w:lineRule="exact"/>
              <w:ind w:left="150" w:right="19"/>
              <w:rPr>
                <w:sz w:val="18"/>
              </w:rPr>
            </w:pPr>
            <w:r>
              <w:rPr>
                <w:sz w:val="18"/>
              </w:rPr>
              <w:t xml:space="preserve">Ausgeschlossen von der Teilnahme an dem Betrieb der Schule sind </w:t>
            </w:r>
            <w:proofErr w:type="spellStart"/>
            <w:r>
              <w:rPr>
                <w:sz w:val="18"/>
              </w:rPr>
              <w:t>Schü</w:t>
            </w:r>
            <w:proofErr w:type="spellEnd"/>
            <w:r>
              <w:rPr>
                <w:sz w:val="18"/>
              </w:rPr>
              <w:t xml:space="preserve">- </w:t>
            </w:r>
            <w:proofErr w:type="spellStart"/>
            <w:r>
              <w:rPr>
                <w:sz w:val="18"/>
              </w:rPr>
              <w:t>lerinnen</w:t>
            </w:r>
            <w:proofErr w:type="spellEnd"/>
            <w:r>
              <w:rPr>
                <w:sz w:val="18"/>
              </w:rPr>
              <w:t xml:space="preserve"> und Schüler, für die entgegen der Aufforderung der Schule die</w:t>
            </w:r>
          </w:p>
        </w:tc>
      </w:tr>
      <w:tr w:rsidR="009377A8">
        <w:trPr>
          <w:trHeight w:val="675"/>
        </w:trPr>
        <w:tc>
          <w:tcPr>
            <w:tcW w:w="3092" w:type="dxa"/>
            <w:tcBorders>
              <w:top w:val="nil"/>
            </w:tcBorders>
          </w:tcPr>
          <w:p w:rsidR="009377A8" w:rsidRDefault="009377A8">
            <w:pPr>
              <w:pStyle w:val="TableParagraph"/>
              <w:rPr>
                <w:rFonts w:ascii="Times New Roman"/>
                <w:sz w:val="18"/>
              </w:rPr>
            </w:pPr>
          </w:p>
        </w:tc>
        <w:tc>
          <w:tcPr>
            <w:tcW w:w="6138" w:type="dxa"/>
            <w:tcBorders>
              <w:top w:val="nil"/>
            </w:tcBorders>
          </w:tcPr>
          <w:p w:rsidR="009377A8" w:rsidRDefault="00542528">
            <w:pPr>
              <w:pStyle w:val="TableParagraph"/>
              <w:spacing w:line="200" w:lineRule="exact"/>
              <w:ind w:left="117"/>
              <w:rPr>
                <w:sz w:val="18"/>
              </w:rPr>
            </w:pPr>
            <w:r>
              <w:rPr>
                <w:sz w:val="18"/>
              </w:rPr>
              <w:t>Erklärung nicht vorgelegt wurde.</w:t>
            </w:r>
          </w:p>
        </w:tc>
      </w:tr>
    </w:tbl>
    <w:p w:rsidR="00EF665D" w:rsidRDefault="00EF665D">
      <w:pPr>
        <w:spacing w:before="79"/>
        <w:ind w:left="107" w:right="72"/>
        <w:jc w:val="center"/>
        <w:rPr>
          <w:b/>
          <w:sz w:val="24"/>
        </w:rPr>
      </w:pPr>
    </w:p>
    <w:p w:rsidR="009377A8" w:rsidRDefault="00542528">
      <w:pPr>
        <w:spacing w:before="79"/>
        <w:ind w:left="107" w:right="72"/>
        <w:jc w:val="center"/>
        <w:rPr>
          <w:b/>
          <w:sz w:val="24"/>
        </w:rPr>
      </w:pPr>
      <w:r>
        <w:rPr>
          <w:b/>
          <w:sz w:val="24"/>
        </w:rPr>
        <w:t>Merkblatt Betroffenenrechte</w:t>
      </w:r>
    </w:p>
    <w:p w:rsidR="009377A8" w:rsidRDefault="009377A8">
      <w:pPr>
        <w:pStyle w:val="Textkrper"/>
        <w:spacing w:before="4"/>
        <w:rPr>
          <w:b/>
          <w:sz w:val="34"/>
        </w:rPr>
      </w:pPr>
    </w:p>
    <w:p w:rsidR="009377A8" w:rsidRDefault="00542528">
      <w:pPr>
        <w:pStyle w:val="Textkrper"/>
        <w:spacing w:before="1" w:line="314" w:lineRule="auto"/>
        <w:ind w:left="121" w:right="876"/>
      </w:pPr>
      <w:r>
        <w:t>Sie haben als von einer Verarbeitung personenbezogener Daten betroffene Person folgende Rechte:</w:t>
      </w:r>
    </w:p>
    <w:p w:rsidR="009377A8" w:rsidRDefault="009377A8">
      <w:pPr>
        <w:pStyle w:val="Textkrper"/>
        <w:spacing w:before="11"/>
        <w:rPr>
          <w:sz w:val="22"/>
        </w:rPr>
      </w:pPr>
    </w:p>
    <w:p w:rsidR="009377A8" w:rsidRDefault="00542528">
      <w:pPr>
        <w:pStyle w:val="Listenabsatz"/>
        <w:numPr>
          <w:ilvl w:val="0"/>
          <w:numId w:val="1"/>
        </w:numPr>
        <w:tabs>
          <w:tab w:val="left" w:pos="698"/>
        </w:tabs>
        <w:spacing w:line="312" w:lineRule="auto"/>
        <w:ind w:right="232"/>
        <w:rPr>
          <w:sz w:val="24"/>
        </w:rPr>
      </w:pPr>
      <w:r>
        <w:rPr>
          <w:sz w:val="24"/>
        </w:rPr>
        <w:t xml:space="preserve">Gemäß Artikel 15 EU-DSGVO können Sie </w:t>
      </w:r>
      <w:r>
        <w:rPr>
          <w:sz w:val="24"/>
          <w:u w:val="single"/>
        </w:rPr>
        <w:t>Auskunft über Ihre</w:t>
      </w:r>
      <w:r>
        <w:rPr>
          <w:sz w:val="24"/>
        </w:rPr>
        <w:t xml:space="preserve"> von uns verarbeiteten</w:t>
      </w:r>
      <w:r>
        <w:rPr>
          <w:sz w:val="24"/>
          <w:u w:val="single"/>
        </w:rPr>
        <w:t xml:space="preserve"> personenbezogenen Daten</w:t>
      </w:r>
      <w:r>
        <w:rPr>
          <w:sz w:val="24"/>
        </w:rPr>
        <w:t xml:space="preserve"> verlangen. Insbesondere können Sie Auskunft über die Verarbeitungszwecke, die Kategorie der personenbezogenen Daten, die Kategorien von</w:t>
      </w:r>
      <w:r>
        <w:rPr>
          <w:spacing w:val="-11"/>
          <w:sz w:val="24"/>
        </w:rPr>
        <w:t xml:space="preserve"> </w:t>
      </w:r>
      <w:r>
        <w:rPr>
          <w:sz w:val="24"/>
        </w:rPr>
        <w:t>Empfängern,</w:t>
      </w:r>
      <w:r>
        <w:rPr>
          <w:spacing w:val="-8"/>
          <w:sz w:val="24"/>
        </w:rPr>
        <w:t xml:space="preserve"> </w:t>
      </w:r>
      <w:r>
        <w:rPr>
          <w:sz w:val="24"/>
        </w:rPr>
        <w:t>gegenüber</w:t>
      </w:r>
      <w:r>
        <w:rPr>
          <w:spacing w:val="-13"/>
          <w:sz w:val="24"/>
        </w:rPr>
        <w:t xml:space="preserve"> </w:t>
      </w:r>
      <w:r>
        <w:rPr>
          <w:sz w:val="24"/>
        </w:rPr>
        <w:t>denen</w:t>
      </w:r>
      <w:r>
        <w:rPr>
          <w:spacing w:val="-10"/>
          <w:sz w:val="24"/>
        </w:rPr>
        <w:t xml:space="preserve"> </w:t>
      </w:r>
      <w:r>
        <w:rPr>
          <w:sz w:val="24"/>
        </w:rPr>
        <w:t>Ihre</w:t>
      </w:r>
      <w:r>
        <w:rPr>
          <w:spacing w:val="-10"/>
          <w:sz w:val="24"/>
        </w:rPr>
        <w:t xml:space="preserve"> </w:t>
      </w:r>
      <w:r>
        <w:rPr>
          <w:sz w:val="24"/>
        </w:rPr>
        <w:t>Daten</w:t>
      </w:r>
      <w:r>
        <w:rPr>
          <w:spacing w:val="-10"/>
          <w:sz w:val="24"/>
        </w:rPr>
        <w:t xml:space="preserve"> </w:t>
      </w:r>
      <w:r>
        <w:rPr>
          <w:sz w:val="24"/>
        </w:rPr>
        <w:t>offengelegt</w:t>
      </w:r>
      <w:r>
        <w:rPr>
          <w:spacing w:val="-10"/>
          <w:sz w:val="24"/>
        </w:rPr>
        <w:t xml:space="preserve"> </w:t>
      </w:r>
      <w:r>
        <w:rPr>
          <w:sz w:val="24"/>
        </w:rPr>
        <w:t>wurden</w:t>
      </w:r>
      <w:r>
        <w:rPr>
          <w:spacing w:val="-12"/>
          <w:sz w:val="24"/>
        </w:rPr>
        <w:t xml:space="preserve"> </w:t>
      </w:r>
      <w:r>
        <w:rPr>
          <w:sz w:val="24"/>
        </w:rPr>
        <w:t>oder</w:t>
      </w:r>
      <w:r>
        <w:rPr>
          <w:spacing w:val="-8"/>
          <w:sz w:val="24"/>
        </w:rPr>
        <w:t xml:space="preserve"> </w:t>
      </w:r>
      <w:r>
        <w:rPr>
          <w:sz w:val="24"/>
        </w:rPr>
        <w:t>werden,</w:t>
      </w:r>
      <w:r>
        <w:rPr>
          <w:spacing w:val="-12"/>
          <w:sz w:val="24"/>
        </w:rPr>
        <w:t xml:space="preserve"> </w:t>
      </w:r>
      <w:r>
        <w:rPr>
          <w:sz w:val="24"/>
        </w:rPr>
        <w:t xml:space="preserve">die geplante Speicherdauer, das Bestehen eines Rechts auf Berichtigung, Löschung, Einschränkung der Verarbeitung oder Widerspruch, das Bestehen eines Beschwer- </w:t>
      </w:r>
      <w:proofErr w:type="spellStart"/>
      <w:r>
        <w:rPr>
          <w:sz w:val="24"/>
        </w:rPr>
        <w:t>derechts</w:t>
      </w:r>
      <w:proofErr w:type="spellEnd"/>
      <w:r>
        <w:rPr>
          <w:sz w:val="24"/>
        </w:rPr>
        <w:t>,</w:t>
      </w:r>
      <w:r>
        <w:rPr>
          <w:spacing w:val="-11"/>
          <w:sz w:val="24"/>
        </w:rPr>
        <w:t xml:space="preserve"> </w:t>
      </w:r>
      <w:r>
        <w:rPr>
          <w:sz w:val="24"/>
        </w:rPr>
        <w:t>die</w:t>
      </w:r>
      <w:r>
        <w:rPr>
          <w:spacing w:val="-9"/>
          <w:sz w:val="24"/>
        </w:rPr>
        <w:t xml:space="preserve"> </w:t>
      </w:r>
      <w:r>
        <w:rPr>
          <w:sz w:val="24"/>
        </w:rPr>
        <w:t>Herkunft</w:t>
      </w:r>
      <w:r>
        <w:rPr>
          <w:spacing w:val="-9"/>
          <w:sz w:val="24"/>
        </w:rPr>
        <w:t xml:space="preserve"> </w:t>
      </w:r>
      <w:r>
        <w:rPr>
          <w:sz w:val="24"/>
        </w:rPr>
        <w:t>ihrer</w:t>
      </w:r>
      <w:r>
        <w:rPr>
          <w:spacing w:val="-10"/>
          <w:sz w:val="24"/>
        </w:rPr>
        <w:t xml:space="preserve"> </w:t>
      </w:r>
      <w:r>
        <w:rPr>
          <w:sz w:val="24"/>
        </w:rPr>
        <w:t>Daten,</w:t>
      </w:r>
      <w:r>
        <w:rPr>
          <w:spacing w:val="-9"/>
          <w:sz w:val="24"/>
        </w:rPr>
        <w:t xml:space="preserve"> </w:t>
      </w:r>
      <w:r>
        <w:rPr>
          <w:sz w:val="24"/>
        </w:rPr>
        <w:t>sofern</w:t>
      </w:r>
      <w:r>
        <w:rPr>
          <w:spacing w:val="-12"/>
          <w:sz w:val="24"/>
        </w:rPr>
        <w:t xml:space="preserve"> </w:t>
      </w:r>
      <w:r>
        <w:rPr>
          <w:sz w:val="24"/>
        </w:rPr>
        <w:t>diese</w:t>
      </w:r>
      <w:r>
        <w:rPr>
          <w:spacing w:val="-9"/>
          <w:sz w:val="24"/>
        </w:rPr>
        <w:t xml:space="preserve"> </w:t>
      </w:r>
      <w:r>
        <w:rPr>
          <w:sz w:val="24"/>
        </w:rPr>
        <w:t>nicht</w:t>
      </w:r>
      <w:r>
        <w:rPr>
          <w:spacing w:val="-11"/>
          <w:sz w:val="24"/>
        </w:rPr>
        <w:t xml:space="preserve"> </w:t>
      </w:r>
      <w:r>
        <w:rPr>
          <w:sz w:val="24"/>
        </w:rPr>
        <w:t>bei</w:t>
      </w:r>
      <w:r>
        <w:rPr>
          <w:spacing w:val="-10"/>
          <w:sz w:val="24"/>
        </w:rPr>
        <w:t xml:space="preserve"> </w:t>
      </w:r>
      <w:r>
        <w:rPr>
          <w:sz w:val="24"/>
        </w:rPr>
        <w:t>uns</w:t>
      </w:r>
      <w:r>
        <w:rPr>
          <w:spacing w:val="-12"/>
          <w:sz w:val="24"/>
        </w:rPr>
        <w:t xml:space="preserve"> </w:t>
      </w:r>
      <w:r>
        <w:rPr>
          <w:sz w:val="24"/>
        </w:rPr>
        <w:t>erhoben</w:t>
      </w:r>
      <w:r>
        <w:rPr>
          <w:spacing w:val="-7"/>
          <w:sz w:val="24"/>
        </w:rPr>
        <w:t xml:space="preserve"> </w:t>
      </w:r>
      <w:r>
        <w:rPr>
          <w:sz w:val="24"/>
        </w:rPr>
        <w:t>wurden,</w:t>
      </w:r>
      <w:r>
        <w:rPr>
          <w:spacing w:val="-9"/>
          <w:sz w:val="24"/>
        </w:rPr>
        <w:t xml:space="preserve"> </w:t>
      </w:r>
      <w:r>
        <w:rPr>
          <w:sz w:val="24"/>
        </w:rPr>
        <w:t xml:space="preserve">sowie über das Bestehen einer automatisierten Entscheidungsfindung einschließlich Profi- </w:t>
      </w:r>
      <w:proofErr w:type="spellStart"/>
      <w:r>
        <w:rPr>
          <w:sz w:val="24"/>
        </w:rPr>
        <w:t>ling</w:t>
      </w:r>
      <w:proofErr w:type="spellEnd"/>
      <w:r>
        <w:rPr>
          <w:spacing w:val="-9"/>
          <w:sz w:val="24"/>
        </w:rPr>
        <w:t xml:space="preserve"> </w:t>
      </w:r>
      <w:r>
        <w:rPr>
          <w:sz w:val="24"/>
        </w:rPr>
        <w:t>und</w:t>
      </w:r>
      <w:r>
        <w:rPr>
          <w:spacing w:val="-6"/>
          <w:sz w:val="24"/>
        </w:rPr>
        <w:t xml:space="preserve"> </w:t>
      </w:r>
      <w:r>
        <w:rPr>
          <w:sz w:val="24"/>
        </w:rPr>
        <w:t>ggf.</w:t>
      </w:r>
      <w:r>
        <w:rPr>
          <w:spacing w:val="-6"/>
          <w:sz w:val="24"/>
        </w:rPr>
        <w:t xml:space="preserve"> </w:t>
      </w:r>
      <w:r>
        <w:rPr>
          <w:sz w:val="24"/>
        </w:rPr>
        <w:t>aussagekräftigen</w:t>
      </w:r>
      <w:r>
        <w:rPr>
          <w:spacing w:val="-7"/>
          <w:sz w:val="24"/>
        </w:rPr>
        <w:t xml:space="preserve"> </w:t>
      </w:r>
      <w:r>
        <w:rPr>
          <w:sz w:val="24"/>
        </w:rPr>
        <w:t>Informationen</w:t>
      </w:r>
      <w:r>
        <w:rPr>
          <w:spacing w:val="-8"/>
          <w:sz w:val="24"/>
        </w:rPr>
        <w:t xml:space="preserve"> </w:t>
      </w:r>
      <w:r>
        <w:rPr>
          <w:sz w:val="24"/>
        </w:rPr>
        <w:t>zu</w:t>
      </w:r>
      <w:r>
        <w:rPr>
          <w:spacing w:val="-6"/>
          <w:sz w:val="24"/>
        </w:rPr>
        <w:t xml:space="preserve"> </w:t>
      </w:r>
      <w:r>
        <w:rPr>
          <w:sz w:val="24"/>
        </w:rPr>
        <w:t>deren</w:t>
      </w:r>
      <w:r>
        <w:rPr>
          <w:spacing w:val="-6"/>
          <w:sz w:val="24"/>
        </w:rPr>
        <w:t xml:space="preserve"> </w:t>
      </w:r>
      <w:r>
        <w:rPr>
          <w:sz w:val="24"/>
        </w:rPr>
        <w:t>Einzelheiten</w:t>
      </w:r>
      <w:r>
        <w:rPr>
          <w:spacing w:val="-9"/>
          <w:sz w:val="24"/>
        </w:rPr>
        <w:t xml:space="preserve"> </w:t>
      </w:r>
      <w:r>
        <w:rPr>
          <w:sz w:val="24"/>
        </w:rPr>
        <w:t>verlangen.</w:t>
      </w:r>
    </w:p>
    <w:p w:rsidR="009377A8" w:rsidRDefault="00542528">
      <w:pPr>
        <w:pStyle w:val="Listenabsatz"/>
        <w:numPr>
          <w:ilvl w:val="0"/>
          <w:numId w:val="1"/>
        </w:numPr>
        <w:tabs>
          <w:tab w:val="left" w:pos="698"/>
        </w:tabs>
        <w:spacing w:line="309" w:lineRule="auto"/>
        <w:ind w:right="144"/>
        <w:rPr>
          <w:sz w:val="24"/>
        </w:rPr>
      </w:pPr>
      <w:r>
        <w:rPr>
          <w:sz w:val="24"/>
        </w:rPr>
        <w:t xml:space="preserve">Gemäß Artikel 16 EU-DSGVO können Sie die unverzügliche </w:t>
      </w:r>
      <w:r>
        <w:rPr>
          <w:sz w:val="24"/>
          <w:u w:val="single"/>
        </w:rPr>
        <w:t>Berichtigung unrichtiger oder Vervollständigung</w:t>
      </w:r>
      <w:r>
        <w:rPr>
          <w:sz w:val="24"/>
        </w:rPr>
        <w:t xml:space="preserve"> Ihrer bei uns gespeicherten </w:t>
      </w:r>
      <w:r>
        <w:rPr>
          <w:sz w:val="24"/>
          <w:u w:val="single"/>
        </w:rPr>
        <w:t>personenbezogenen Daten</w:t>
      </w:r>
      <w:r>
        <w:rPr>
          <w:sz w:val="24"/>
        </w:rPr>
        <w:t xml:space="preserve"> </w:t>
      </w:r>
      <w:proofErr w:type="spellStart"/>
      <w:r>
        <w:rPr>
          <w:sz w:val="24"/>
        </w:rPr>
        <w:t>ver</w:t>
      </w:r>
      <w:proofErr w:type="spellEnd"/>
      <w:r>
        <w:rPr>
          <w:sz w:val="24"/>
        </w:rPr>
        <w:t>- langen.</w:t>
      </w:r>
    </w:p>
    <w:p w:rsidR="009377A8" w:rsidRDefault="00542528">
      <w:pPr>
        <w:pStyle w:val="Listenabsatz"/>
        <w:numPr>
          <w:ilvl w:val="0"/>
          <w:numId w:val="1"/>
        </w:numPr>
        <w:tabs>
          <w:tab w:val="left" w:pos="698"/>
        </w:tabs>
        <w:spacing w:line="312" w:lineRule="auto"/>
        <w:ind w:right="273"/>
        <w:rPr>
          <w:sz w:val="24"/>
        </w:rPr>
      </w:pPr>
      <w:r>
        <w:rPr>
          <w:sz w:val="24"/>
        </w:rPr>
        <w:t>Gemäß</w:t>
      </w:r>
      <w:r>
        <w:rPr>
          <w:spacing w:val="-10"/>
          <w:sz w:val="24"/>
        </w:rPr>
        <w:t xml:space="preserve"> </w:t>
      </w:r>
      <w:r>
        <w:rPr>
          <w:sz w:val="24"/>
        </w:rPr>
        <w:t>Artikel</w:t>
      </w:r>
      <w:r>
        <w:rPr>
          <w:spacing w:val="-11"/>
          <w:sz w:val="24"/>
        </w:rPr>
        <w:t xml:space="preserve"> </w:t>
      </w:r>
      <w:r>
        <w:rPr>
          <w:sz w:val="24"/>
        </w:rPr>
        <w:t>17</w:t>
      </w:r>
      <w:r>
        <w:rPr>
          <w:spacing w:val="-9"/>
          <w:sz w:val="24"/>
        </w:rPr>
        <w:t xml:space="preserve"> </w:t>
      </w:r>
      <w:r>
        <w:rPr>
          <w:sz w:val="24"/>
        </w:rPr>
        <w:t>EU-DSGVO</w:t>
      </w:r>
      <w:r>
        <w:rPr>
          <w:spacing w:val="-8"/>
          <w:sz w:val="24"/>
        </w:rPr>
        <w:t xml:space="preserve"> </w:t>
      </w:r>
      <w:r>
        <w:rPr>
          <w:sz w:val="24"/>
        </w:rPr>
        <w:t>können</w:t>
      </w:r>
      <w:r>
        <w:rPr>
          <w:spacing w:val="-9"/>
          <w:sz w:val="24"/>
        </w:rPr>
        <w:t xml:space="preserve"> </w:t>
      </w:r>
      <w:r>
        <w:rPr>
          <w:sz w:val="24"/>
        </w:rPr>
        <w:t>Sie</w:t>
      </w:r>
      <w:r>
        <w:rPr>
          <w:spacing w:val="-10"/>
          <w:sz w:val="24"/>
        </w:rPr>
        <w:t xml:space="preserve"> </w:t>
      </w:r>
      <w:r>
        <w:rPr>
          <w:sz w:val="24"/>
        </w:rPr>
        <w:t>die</w:t>
      </w:r>
      <w:r>
        <w:rPr>
          <w:spacing w:val="-7"/>
          <w:sz w:val="24"/>
        </w:rPr>
        <w:t xml:space="preserve"> </w:t>
      </w:r>
      <w:r>
        <w:rPr>
          <w:sz w:val="24"/>
          <w:u w:val="single"/>
        </w:rPr>
        <w:t>Löschung</w:t>
      </w:r>
      <w:r>
        <w:rPr>
          <w:spacing w:val="-9"/>
          <w:sz w:val="24"/>
        </w:rPr>
        <w:t xml:space="preserve"> </w:t>
      </w:r>
      <w:r>
        <w:rPr>
          <w:sz w:val="24"/>
        </w:rPr>
        <w:t>Ihrer</w:t>
      </w:r>
      <w:r>
        <w:rPr>
          <w:spacing w:val="-11"/>
          <w:sz w:val="24"/>
        </w:rPr>
        <w:t xml:space="preserve"> </w:t>
      </w:r>
      <w:r>
        <w:rPr>
          <w:sz w:val="24"/>
        </w:rPr>
        <w:t>bei</w:t>
      </w:r>
      <w:r>
        <w:rPr>
          <w:spacing w:val="-10"/>
          <w:sz w:val="24"/>
        </w:rPr>
        <w:t xml:space="preserve"> </w:t>
      </w:r>
      <w:r>
        <w:rPr>
          <w:sz w:val="24"/>
        </w:rPr>
        <w:t>uns</w:t>
      </w:r>
      <w:r>
        <w:rPr>
          <w:spacing w:val="-9"/>
          <w:sz w:val="24"/>
        </w:rPr>
        <w:t xml:space="preserve"> </w:t>
      </w:r>
      <w:r>
        <w:rPr>
          <w:sz w:val="24"/>
        </w:rPr>
        <w:t>gespeicherten</w:t>
      </w:r>
      <w:r>
        <w:rPr>
          <w:sz w:val="24"/>
          <w:u w:val="single"/>
        </w:rPr>
        <w:t xml:space="preserve"> personenbezogenen Daten</w:t>
      </w:r>
      <w:r>
        <w:rPr>
          <w:sz w:val="24"/>
        </w:rPr>
        <w:t xml:space="preserve"> verlangen, soweit nicht die Verarbeitung zur Ausübung des Rechts auf freie Meinungsäußerung und Information, zur Erfüllung einer </w:t>
      </w:r>
      <w:proofErr w:type="spellStart"/>
      <w:r>
        <w:rPr>
          <w:sz w:val="24"/>
        </w:rPr>
        <w:t>rechtli</w:t>
      </w:r>
      <w:proofErr w:type="spellEnd"/>
      <w:r>
        <w:rPr>
          <w:sz w:val="24"/>
        </w:rPr>
        <w:t xml:space="preserve">- </w:t>
      </w:r>
      <w:proofErr w:type="spellStart"/>
      <w:r>
        <w:rPr>
          <w:sz w:val="24"/>
        </w:rPr>
        <w:t>chen</w:t>
      </w:r>
      <w:proofErr w:type="spellEnd"/>
      <w:r>
        <w:rPr>
          <w:sz w:val="24"/>
        </w:rPr>
        <w:t xml:space="preserve"> Verpflichtung, aus Gründen des öffentlichen Interesses oder zur </w:t>
      </w:r>
      <w:proofErr w:type="spellStart"/>
      <w:r>
        <w:rPr>
          <w:sz w:val="24"/>
        </w:rPr>
        <w:t>Geltendma</w:t>
      </w:r>
      <w:proofErr w:type="spellEnd"/>
      <w:r>
        <w:rPr>
          <w:sz w:val="24"/>
        </w:rPr>
        <w:t xml:space="preserve">- </w:t>
      </w:r>
      <w:proofErr w:type="spellStart"/>
      <w:r>
        <w:rPr>
          <w:sz w:val="24"/>
        </w:rPr>
        <w:t>chung</w:t>
      </w:r>
      <w:proofErr w:type="spellEnd"/>
      <w:r>
        <w:rPr>
          <w:sz w:val="24"/>
        </w:rPr>
        <w:t>, Ausübung oder Verteidigung von Rechtsansprüchen erforderlich</w:t>
      </w:r>
      <w:r>
        <w:rPr>
          <w:spacing w:val="-48"/>
          <w:sz w:val="24"/>
        </w:rPr>
        <w:t xml:space="preserve"> </w:t>
      </w:r>
      <w:r>
        <w:rPr>
          <w:sz w:val="24"/>
        </w:rPr>
        <w:t>ist.</w:t>
      </w:r>
    </w:p>
    <w:p w:rsidR="009377A8" w:rsidRDefault="00542528">
      <w:pPr>
        <w:pStyle w:val="Listenabsatz"/>
        <w:numPr>
          <w:ilvl w:val="0"/>
          <w:numId w:val="1"/>
        </w:numPr>
        <w:tabs>
          <w:tab w:val="left" w:pos="698"/>
        </w:tabs>
        <w:spacing w:line="277" w:lineRule="exact"/>
        <w:ind w:hanging="289"/>
        <w:rPr>
          <w:sz w:val="24"/>
        </w:rPr>
      </w:pPr>
      <w:r>
        <w:rPr>
          <w:sz w:val="24"/>
        </w:rPr>
        <w:t xml:space="preserve">Gemäß Artikel 18 EU-DSGVO können Sie die </w:t>
      </w:r>
      <w:r>
        <w:rPr>
          <w:sz w:val="24"/>
          <w:u w:val="single"/>
        </w:rPr>
        <w:t>Einschränkung der Verarbeitung</w:t>
      </w:r>
      <w:r>
        <w:rPr>
          <w:spacing w:val="-14"/>
          <w:sz w:val="24"/>
        </w:rPr>
        <w:t xml:space="preserve"> </w:t>
      </w:r>
      <w:r>
        <w:rPr>
          <w:sz w:val="24"/>
        </w:rPr>
        <w:t>Ihrer</w:t>
      </w:r>
    </w:p>
    <w:p w:rsidR="009377A8" w:rsidRDefault="00542528">
      <w:pPr>
        <w:pStyle w:val="Textkrper"/>
        <w:spacing w:before="59" w:line="312" w:lineRule="auto"/>
        <w:ind w:left="697" w:right="87"/>
      </w:pPr>
      <w:r>
        <w:rPr>
          <w:u w:val="single"/>
        </w:rPr>
        <w:t>personenbezogenen Daten</w:t>
      </w:r>
      <w:r>
        <w:t xml:space="preserve"> verlangen, soweit die Richtigkeit der Daten von Ihnen </w:t>
      </w:r>
      <w:proofErr w:type="spellStart"/>
      <w:r>
        <w:t>be</w:t>
      </w:r>
      <w:proofErr w:type="spellEnd"/>
      <w:r>
        <w:t xml:space="preserve">- stritten wird oder die Verarbeitung unrechtmäßig ist, Sie aber deren Löschung </w:t>
      </w:r>
      <w:proofErr w:type="spellStart"/>
      <w:r>
        <w:t>ableh</w:t>
      </w:r>
      <w:proofErr w:type="spellEnd"/>
      <w:r>
        <w:t xml:space="preserve">- </w:t>
      </w:r>
      <w:proofErr w:type="spellStart"/>
      <w:r>
        <w:t>nen</w:t>
      </w:r>
      <w:proofErr w:type="spellEnd"/>
      <w:r>
        <w:t xml:space="preserve"> oder wir die Daten nicht mehr benötigen, Sie jedoch diese zur Geltendmachung, Ausübung oder Verteidigung von Rechtsansprüchen benötigen.</w:t>
      </w:r>
    </w:p>
    <w:p w:rsidR="009377A8" w:rsidRDefault="00542528">
      <w:pPr>
        <w:pStyle w:val="Listenabsatz"/>
        <w:numPr>
          <w:ilvl w:val="0"/>
          <w:numId w:val="1"/>
        </w:numPr>
        <w:tabs>
          <w:tab w:val="left" w:pos="698"/>
        </w:tabs>
        <w:spacing w:line="312" w:lineRule="auto"/>
        <w:ind w:right="218"/>
        <w:rPr>
          <w:sz w:val="24"/>
        </w:rPr>
      </w:pPr>
      <w:r>
        <w:rPr>
          <w:sz w:val="24"/>
        </w:rPr>
        <w:t xml:space="preserve">Gemäß Artikel 21 EU-DSGVO können Sie </w:t>
      </w:r>
      <w:r>
        <w:rPr>
          <w:sz w:val="24"/>
          <w:u w:val="single"/>
        </w:rPr>
        <w:t>Widerspruch gegen die Verarbeitung</w:t>
      </w:r>
      <w:r>
        <w:rPr>
          <w:sz w:val="24"/>
        </w:rPr>
        <w:t xml:space="preserve"> ein- </w:t>
      </w:r>
      <w:r>
        <w:rPr>
          <w:sz w:val="24"/>
        </w:rPr>
        <w:lastRenderedPageBreak/>
        <w:t xml:space="preserve">legen. Dieses Widerspruchsrecht ist das Recht, aus Gründen, die sich aus Ihrer </w:t>
      </w:r>
      <w:proofErr w:type="spellStart"/>
      <w:r>
        <w:rPr>
          <w:spacing w:val="3"/>
          <w:sz w:val="24"/>
        </w:rPr>
        <w:t>be</w:t>
      </w:r>
      <w:proofErr w:type="spellEnd"/>
      <w:r>
        <w:rPr>
          <w:spacing w:val="3"/>
          <w:sz w:val="24"/>
        </w:rPr>
        <w:t xml:space="preserve">- </w:t>
      </w:r>
      <w:proofErr w:type="spellStart"/>
      <w:r>
        <w:rPr>
          <w:sz w:val="24"/>
        </w:rPr>
        <w:t>sonderen</w:t>
      </w:r>
      <w:proofErr w:type="spellEnd"/>
      <w:r>
        <w:rPr>
          <w:sz w:val="24"/>
        </w:rPr>
        <w:t xml:space="preserve">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rPr>
          <w:sz w:val="24"/>
        </w:rPr>
        <w:t>Profiling</w:t>
      </w:r>
      <w:proofErr w:type="spellEnd"/>
      <w:r>
        <w:rPr>
          <w:sz w:val="24"/>
        </w:rPr>
        <w:t xml:space="preserve">. </w:t>
      </w:r>
      <w:r>
        <w:rPr>
          <w:spacing w:val="2"/>
          <w:sz w:val="24"/>
        </w:rPr>
        <w:t xml:space="preserve">Wir </w:t>
      </w:r>
      <w:r>
        <w:rPr>
          <w:sz w:val="24"/>
        </w:rPr>
        <w:t>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w:t>
      </w:r>
      <w:r>
        <w:rPr>
          <w:spacing w:val="-3"/>
          <w:sz w:val="24"/>
        </w:rPr>
        <w:t xml:space="preserve"> </w:t>
      </w:r>
      <w:r>
        <w:rPr>
          <w:sz w:val="24"/>
        </w:rPr>
        <w:t>Rechtsansprüchen.</w:t>
      </w:r>
    </w:p>
    <w:p w:rsidR="009377A8" w:rsidRDefault="00542528">
      <w:pPr>
        <w:pStyle w:val="Listenabsatz"/>
        <w:numPr>
          <w:ilvl w:val="0"/>
          <w:numId w:val="1"/>
        </w:numPr>
        <w:tabs>
          <w:tab w:val="left" w:pos="698"/>
        </w:tabs>
        <w:spacing w:line="307" w:lineRule="auto"/>
        <w:ind w:right="308"/>
        <w:rPr>
          <w:sz w:val="24"/>
        </w:rPr>
      </w:pPr>
      <w:r>
        <w:rPr>
          <w:sz w:val="24"/>
        </w:rPr>
        <w:t>Gemäß Artikel 20 EU-DSGVO können Sie Ihre personenbezogenen Daten, die Sie uns</w:t>
      </w:r>
      <w:r>
        <w:rPr>
          <w:spacing w:val="-15"/>
          <w:sz w:val="24"/>
        </w:rPr>
        <w:t xml:space="preserve"> </w:t>
      </w:r>
      <w:r>
        <w:rPr>
          <w:sz w:val="24"/>
        </w:rPr>
        <w:t>bereitgestellt</w:t>
      </w:r>
      <w:r>
        <w:rPr>
          <w:spacing w:val="-15"/>
          <w:sz w:val="24"/>
        </w:rPr>
        <w:t xml:space="preserve"> </w:t>
      </w:r>
      <w:r>
        <w:rPr>
          <w:sz w:val="24"/>
        </w:rPr>
        <w:t>haben,</w:t>
      </w:r>
      <w:r>
        <w:rPr>
          <w:spacing w:val="-14"/>
          <w:sz w:val="24"/>
        </w:rPr>
        <w:t xml:space="preserve"> </w:t>
      </w:r>
      <w:r>
        <w:rPr>
          <w:sz w:val="24"/>
        </w:rPr>
        <w:t>in</w:t>
      </w:r>
      <w:r>
        <w:rPr>
          <w:spacing w:val="-14"/>
          <w:sz w:val="24"/>
        </w:rPr>
        <w:t xml:space="preserve"> </w:t>
      </w:r>
      <w:r>
        <w:rPr>
          <w:sz w:val="24"/>
        </w:rPr>
        <w:t>einem</w:t>
      </w:r>
      <w:r>
        <w:rPr>
          <w:spacing w:val="-12"/>
          <w:sz w:val="24"/>
        </w:rPr>
        <w:t xml:space="preserve"> </w:t>
      </w:r>
      <w:r>
        <w:rPr>
          <w:sz w:val="24"/>
        </w:rPr>
        <w:t>strukturierten,</w:t>
      </w:r>
      <w:r>
        <w:rPr>
          <w:spacing w:val="-14"/>
          <w:sz w:val="24"/>
        </w:rPr>
        <w:t xml:space="preserve"> </w:t>
      </w:r>
      <w:r>
        <w:rPr>
          <w:sz w:val="24"/>
        </w:rPr>
        <w:t>gängigen</w:t>
      </w:r>
      <w:r>
        <w:rPr>
          <w:spacing w:val="-14"/>
          <w:sz w:val="24"/>
        </w:rPr>
        <w:t xml:space="preserve"> </w:t>
      </w:r>
      <w:r>
        <w:rPr>
          <w:sz w:val="24"/>
        </w:rPr>
        <w:t>und</w:t>
      </w:r>
      <w:r>
        <w:rPr>
          <w:spacing w:val="-13"/>
          <w:sz w:val="24"/>
        </w:rPr>
        <w:t xml:space="preserve"> </w:t>
      </w:r>
      <w:r>
        <w:rPr>
          <w:sz w:val="24"/>
        </w:rPr>
        <w:t>maschinenlesebaren</w:t>
      </w:r>
    </w:p>
    <w:p w:rsidR="009377A8" w:rsidRDefault="00542528">
      <w:pPr>
        <w:pStyle w:val="Textkrper"/>
        <w:spacing w:before="63" w:line="312" w:lineRule="auto"/>
        <w:ind w:left="654"/>
      </w:pPr>
      <w:r>
        <w:rPr>
          <w:noProof/>
          <w:lang w:eastAsia="de-DE"/>
        </w:rPr>
        <w:drawing>
          <wp:anchor distT="0" distB="0" distL="0" distR="0" simplePos="0" relativeHeight="487442944" behindDoc="1" locked="0" layoutInCell="1" allowOverlap="1">
            <wp:simplePos x="0" y="0"/>
            <wp:positionH relativeFrom="page">
              <wp:posOffset>1057960</wp:posOffset>
            </wp:positionH>
            <wp:positionV relativeFrom="paragraph">
              <wp:posOffset>480134</wp:posOffset>
            </wp:positionV>
            <wp:extent cx="198119" cy="2026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98119" cy="202692"/>
                    </a:xfrm>
                    <a:prstGeom prst="rect">
                      <a:avLst/>
                    </a:prstGeom>
                  </pic:spPr>
                </pic:pic>
              </a:graphicData>
            </a:graphic>
          </wp:anchor>
        </w:drawing>
      </w:r>
      <w:r>
        <w:t>Format erhalten oder die Übermittlung an einen anderen Verantwortlichen verlangen (</w:t>
      </w:r>
      <w:r>
        <w:rPr>
          <w:u w:val="single"/>
        </w:rPr>
        <w:t>Recht auf Datenübertragbarkeit</w:t>
      </w:r>
      <w:r>
        <w:t>).</w:t>
      </w:r>
    </w:p>
    <w:p w:rsidR="009377A8" w:rsidRDefault="00542528">
      <w:pPr>
        <w:pStyle w:val="Textkrper"/>
        <w:spacing w:before="8" w:line="312" w:lineRule="auto"/>
        <w:ind w:left="654" w:right="184" w:hanging="65"/>
      </w:pPr>
      <w:r>
        <w:t xml:space="preserve">Gemäß Artikel 77 EU-DSGVO können Sie sich bei einer </w:t>
      </w:r>
      <w:r>
        <w:rPr>
          <w:u w:val="single"/>
        </w:rPr>
        <w:t>Datenschutz-</w:t>
      </w:r>
      <w:proofErr w:type="spellStart"/>
      <w:r>
        <w:rPr>
          <w:u w:val="single"/>
        </w:rPr>
        <w:t>Aufsichtsbe</w:t>
      </w:r>
      <w:proofErr w:type="spellEnd"/>
      <w:r>
        <w:rPr>
          <w:u w:val="single"/>
        </w:rPr>
        <w:t>-</w:t>
      </w:r>
      <w:r>
        <w:t xml:space="preserve"> </w:t>
      </w:r>
      <w:proofErr w:type="spellStart"/>
      <w:r>
        <w:rPr>
          <w:u w:val="single"/>
        </w:rPr>
        <w:t>hörde</w:t>
      </w:r>
      <w:proofErr w:type="spellEnd"/>
      <w:r>
        <w:rPr>
          <w:u w:val="single"/>
        </w:rPr>
        <w:t xml:space="preserve"> beschweren</w:t>
      </w:r>
      <w:r>
        <w:t xml:space="preserve">. In der Regel können Sie sich hierfür an die Aufsichtsbehörde </w:t>
      </w:r>
      <w:proofErr w:type="spellStart"/>
      <w:r>
        <w:t>Ih</w:t>
      </w:r>
      <w:proofErr w:type="spellEnd"/>
      <w:r>
        <w:t xml:space="preserve">- </w:t>
      </w:r>
      <w:proofErr w:type="spellStart"/>
      <w:r>
        <w:t>res</w:t>
      </w:r>
      <w:proofErr w:type="spellEnd"/>
      <w:r>
        <w:t xml:space="preserve"> üblichen Aufenthaltsortes oder Arbeitsplatzes wenden. In Baden-Württemberg ist dies der Landesbeauftragte für den Datenschutz und die Informationsfreiheit.</w:t>
      </w:r>
    </w:p>
    <w:sectPr w:rsidR="009377A8">
      <w:pgSz w:w="11910" w:h="16840"/>
      <w:pgMar w:top="780" w:right="7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6459B"/>
    <w:multiLevelType w:val="hybridMultilevel"/>
    <w:tmpl w:val="2E560254"/>
    <w:lvl w:ilvl="0" w:tplc="88E06672">
      <w:numFmt w:val="bullet"/>
      <w:lvlText w:val=""/>
      <w:lvlJc w:val="left"/>
      <w:pPr>
        <w:ind w:left="697" w:hanging="288"/>
      </w:pPr>
      <w:rPr>
        <w:rFonts w:ascii="Symbol" w:eastAsia="Symbol" w:hAnsi="Symbol" w:cs="Symbol" w:hint="default"/>
        <w:w w:val="100"/>
        <w:sz w:val="24"/>
        <w:szCs w:val="24"/>
        <w:lang w:val="de-DE" w:eastAsia="en-US" w:bidi="ar-SA"/>
      </w:rPr>
    </w:lvl>
    <w:lvl w:ilvl="1" w:tplc="B4B2A6EA">
      <w:numFmt w:val="bullet"/>
      <w:lvlText w:val="•"/>
      <w:lvlJc w:val="left"/>
      <w:pPr>
        <w:ind w:left="1614" w:hanging="288"/>
      </w:pPr>
      <w:rPr>
        <w:rFonts w:hint="default"/>
        <w:lang w:val="de-DE" w:eastAsia="en-US" w:bidi="ar-SA"/>
      </w:rPr>
    </w:lvl>
    <w:lvl w:ilvl="2" w:tplc="1082C56A">
      <w:numFmt w:val="bullet"/>
      <w:lvlText w:val="•"/>
      <w:lvlJc w:val="left"/>
      <w:pPr>
        <w:ind w:left="2529" w:hanging="288"/>
      </w:pPr>
      <w:rPr>
        <w:rFonts w:hint="default"/>
        <w:lang w:val="de-DE" w:eastAsia="en-US" w:bidi="ar-SA"/>
      </w:rPr>
    </w:lvl>
    <w:lvl w:ilvl="3" w:tplc="F52E8E02">
      <w:numFmt w:val="bullet"/>
      <w:lvlText w:val="•"/>
      <w:lvlJc w:val="left"/>
      <w:pPr>
        <w:ind w:left="3444" w:hanging="288"/>
      </w:pPr>
      <w:rPr>
        <w:rFonts w:hint="default"/>
        <w:lang w:val="de-DE" w:eastAsia="en-US" w:bidi="ar-SA"/>
      </w:rPr>
    </w:lvl>
    <w:lvl w:ilvl="4" w:tplc="780CE50C">
      <w:numFmt w:val="bullet"/>
      <w:lvlText w:val="•"/>
      <w:lvlJc w:val="left"/>
      <w:pPr>
        <w:ind w:left="4359" w:hanging="288"/>
      </w:pPr>
      <w:rPr>
        <w:rFonts w:hint="default"/>
        <w:lang w:val="de-DE" w:eastAsia="en-US" w:bidi="ar-SA"/>
      </w:rPr>
    </w:lvl>
    <w:lvl w:ilvl="5" w:tplc="807C9254">
      <w:numFmt w:val="bullet"/>
      <w:lvlText w:val="•"/>
      <w:lvlJc w:val="left"/>
      <w:pPr>
        <w:ind w:left="5274" w:hanging="288"/>
      </w:pPr>
      <w:rPr>
        <w:rFonts w:hint="default"/>
        <w:lang w:val="de-DE" w:eastAsia="en-US" w:bidi="ar-SA"/>
      </w:rPr>
    </w:lvl>
    <w:lvl w:ilvl="6" w:tplc="0A54A0F4">
      <w:numFmt w:val="bullet"/>
      <w:lvlText w:val="•"/>
      <w:lvlJc w:val="left"/>
      <w:pPr>
        <w:ind w:left="6189" w:hanging="288"/>
      </w:pPr>
      <w:rPr>
        <w:rFonts w:hint="default"/>
        <w:lang w:val="de-DE" w:eastAsia="en-US" w:bidi="ar-SA"/>
      </w:rPr>
    </w:lvl>
    <w:lvl w:ilvl="7" w:tplc="593CD1BA">
      <w:numFmt w:val="bullet"/>
      <w:lvlText w:val="•"/>
      <w:lvlJc w:val="left"/>
      <w:pPr>
        <w:ind w:left="7104" w:hanging="288"/>
      </w:pPr>
      <w:rPr>
        <w:rFonts w:hint="default"/>
        <w:lang w:val="de-DE" w:eastAsia="en-US" w:bidi="ar-SA"/>
      </w:rPr>
    </w:lvl>
    <w:lvl w:ilvl="8" w:tplc="8056FDA6">
      <w:numFmt w:val="bullet"/>
      <w:lvlText w:val="•"/>
      <w:lvlJc w:val="left"/>
      <w:pPr>
        <w:ind w:left="8019" w:hanging="288"/>
      </w:pPr>
      <w:rPr>
        <w:rFonts w:hint="default"/>
        <w:lang w:val="de-DE" w:eastAsia="en-US" w:bidi="ar-SA"/>
      </w:rPr>
    </w:lvl>
  </w:abstractNum>
  <w:abstractNum w:abstractNumId="1" w15:restartNumberingAfterBreak="0">
    <w:nsid w:val="3CF37025"/>
    <w:multiLevelType w:val="hybridMultilevel"/>
    <w:tmpl w:val="F78070E0"/>
    <w:lvl w:ilvl="0" w:tplc="E052643E">
      <w:numFmt w:val="bullet"/>
      <w:lvlText w:val="-"/>
      <w:lvlJc w:val="left"/>
      <w:pPr>
        <w:ind w:left="294" w:hanging="111"/>
      </w:pPr>
      <w:rPr>
        <w:rFonts w:ascii="Arial" w:eastAsia="Arial" w:hAnsi="Arial" w:cs="Arial" w:hint="default"/>
        <w:spacing w:val="-4"/>
        <w:w w:val="99"/>
        <w:sz w:val="18"/>
        <w:szCs w:val="18"/>
        <w:lang w:val="de-DE" w:eastAsia="en-US" w:bidi="ar-SA"/>
      </w:rPr>
    </w:lvl>
    <w:lvl w:ilvl="1" w:tplc="36B2A2F2">
      <w:numFmt w:val="bullet"/>
      <w:lvlText w:val="•"/>
      <w:lvlJc w:val="left"/>
      <w:pPr>
        <w:ind w:left="882" w:hanging="111"/>
      </w:pPr>
      <w:rPr>
        <w:rFonts w:hint="default"/>
        <w:lang w:val="de-DE" w:eastAsia="en-US" w:bidi="ar-SA"/>
      </w:rPr>
    </w:lvl>
    <w:lvl w:ilvl="2" w:tplc="C14E7A54">
      <w:numFmt w:val="bullet"/>
      <w:lvlText w:val="•"/>
      <w:lvlJc w:val="left"/>
      <w:pPr>
        <w:ind w:left="1464" w:hanging="111"/>
      </w:pPr>
      <w:rPr>
        <w:rFonts w:hint="default"/>
        <w:lang w:val="de-DE" w:eastAsia="en-US" w:bidi="ar-SA"/>
      </w:rPr>
    </w:lvl>
    <w:lvl w:ilvl="3" w:tplc="57605B6E">
      <w:numFmt w:val="bullet"/>
      <w:lvlText w:val="•"/>
      <w:lvlJc w:val="left"/>
      <w:pPr>
        <w:ind w:left="2046" w:hanging="111"/>
      </w:pPr>
      <w:rPr>
        <w:rFonts w:hint="default"/>
        <w:lang w:val="de-DE" w:eastAsia="en-US" w:bidi="ar-SA"/>
      </w:rPr>
    </w:lvl>
    <w:lvl w:ilvl="4" w:tplc="03C05C98">
      <w:numFmt w:val="bullet"/>
      <w:lvlText w:val="•"/>
      <w:lvlJc w:val="left"/>
      <w:pPr>
        <w:ind w:left="2629" w:hanging="111"/>
      </w:pPr>
      <w:rPr>
        <w:rFonts w:hint="default"/>
        <w:lang w:val="de-DE" w:eastAsia="en-US" w:bidi="ar-SA"/>
      </w:rPr>
    </w:lvl>
    <w:lvl w:ilvl="5" w:tplc="BE507EAC">
      <w:numFmt w:val="bullet"/>
      <w:lvlText w:val="•"/>
      <w:lvlJc w:val="left"/>
      <w:pPr>
        <w:ind w:left="3211" w:hanging="111"/>
      </w:pPr>
      <w:rPr>
        <w:rFonts w:hint="default"/>
        <w:lang w:val="de-DE" w:eastAsia="en-US" w:bidi="ar-SA"/>
      </w:rPr>
    </w:lvl>
    <w:lvl w:ilvl="6" w:tplc="12106A8A">
      <w:numFmt w:val="bullet"/>
      <w:lvlText w:val="•"/>
      <w:lvlJc w:val="left"/>
      <w:pPr>
        <w:ind w:left="3793" w:hanging="111"/>
      </w:pPr>
      <w:rPr>
        <w:rFonts w:hint="default"/>
        <w:lang w:val="de-DE" w:eastAsia="en-US" w:bidi="ar-SA"/>
      </w:rPr>
    </w:lvl>
    <w:lvl w:ilvl="7" w:tplc="D126269A">
      <w:numFmt w:val="bullet"/>
      <w:lvlText w:val="•"/>
      <w:lvlJc w:val="left"/>
      <w:pPr>
        <w:ind w:left="4376" w:hanging="111"/>
      </w:pPr>
      <w:rPr>
        <w:rFonts w:hint="default"/>
        <w:lang w:val="de-DE" w:eastAsia="en-US" w:bidi="ar-SA"/>
      </w:rPr>
    </w:lvl>
    <w:lvl w:ilvl="8" w:tplc="23E09A60">
      <w:numFmt w:val="bullet"/>
      <w:lvlText w:val="•"/>
      <w:lvlJc w:val="left"/>
      <w:pPr>
        <w:ind w:left="4958" w:hanging="111"/>
      </w:pPr>
      <w:rPr>
        <w:rFonts w:hint="default"/>
        <w:lang w:val="de-DE" w:eastAsia="en-US" w:bidi="ar-SA"/>
      </w:rPr>
    </w:lvl>
  </w:abstractNum>
  <w:abstractNum w:abstractNumId="2" w15:restartNumberingAfterBreak="0">
    <w:nsid w:val="53761498"/>
    <w:multiLevelType w:val="hybridMultilevel"/>
    <w:tmpl w:val="9E1C258C"/>
    <w:lvl w:ilvl="0" w:tplc="CACED4EE">
      <w:numFmt w:val="bullet"/>
      <w:lvlText w:val="-"/>
      <w:lvlJc w:val="left"/>
      <w:pPr>
        <w:ind w:left="841" w:hanging="288"/>
      </w:pPr>
      <w:rPr>
        <w:rFonts w:hint="default"/>
        <w:w w:val="100"/>
        <w:lang w:val="de-DE" w:eastAsia="en-US" w:bidi="ar-SA"/>
      </w:rPr>
    </w:lvl>
    <w:lvl w:ilvl="1" w:tplc="6A6C0FC2">
      <w:numFmt w:val="bullet"/>
      <w:lvlText w:val="o"/>
      <w:lvlJc w:val="left"/>
      <w:pPr>
        <w:ind w:left="1561" w:hanging="360"/>
      </w:pPr>
      <w:rPr>
        <w:rFonts w:ascii="Courier New" w:eastAsia="Courier New" w:hAnsi="Courier New" w:cs="Courier New" w:hint="default"/>
        <w:w w:val="100"/>
        <w:sz w:val="23"/>
        <w:szCs w:val="23"/>
        <w:lang w:val="de-DE" w:eastAsia="en-US" w:bidi="ar-SA"/>
      </w:rPr>
    </w:lvl>
    <w:lvl w:ilvl="2" w:tplc="0846D234">
      <w:numFmt w:val="bullet"/>
      <w:lvlText w:val="•"/>
      <w:lvlJc w:val="left"/>
      <w:pPr>
        <w:ind w:left="2480" w:hanging="360"/>
      </w:pPr>
      <w:rPr>
        <w:rFonts w:hint="default"/>
        <w:lang w:val="de-DE" w:eastAsia="en-US" w:bidi="ar-SA"/>
      </w:rPr>
    </w:lvl>
    <w:lvl w:ilvl="3" w:tplc="C0E48638">
      <w:numFmt w:val="bullet"/>
      <w:lvlText w:val="•"/>
      <w:lvlJc w:val="left"/>
      <w:pPr>
        <w:ind w:left="3401" w:hanging="360"/>
      </w:pPr>
      <w:rPr>
        <w:rFonts w:hint="default"/>
        <w:lang w:val="de-DE" w:eastAsia="en-US" w:bidi="ar-SA"/>
      </w:rPr>
    </w:lvl>
    <w:lvl w:ilvl="4" w:tplc="AF2832E2">
      <w:numFmt w:val="bullet"/>
      <w:lvlText w:val="•"/>
      <w:lvlJc w:val="left"/>
      <w:pPr>
        <w:ind w:left="4322" w:hanging="360"/>
      </w:pPr>
      <w:rPr>
        <w:rFonts w:hint="default"/>
        <w:lang w:val="de-DE" w:eastAsia="en-US" w:bidi="ar-SA"/>
      </w:rPr>
    </w:lvl>
    <w:lvl w:ilvl="5" w:tplc="546E84A0">
      <w:numFmt w:val="bullet"/>
      <w:lvlText w:val="•"/>
      <w:lvlJc w:val="left"/>
      <w:pPr>
        <w:ind w:left="5243" w:hanging="360"/>
      </w:pPr>
      <w:rPr>
        <w:rFonts w:hint="default"/>
        <w:lang w:val="de-DE" w:eastAsia="en-US" w:bidi="ar-SA"/>
      </w:rPr>
    </w:lvl>
    <w:lvl w:ilvl="6" w:tplc="686A0E42">
      <w:numFmt w:val="bullet"/>
      <w:lvlText w:val="•"/>
      <w:lvlJc w:val="left"/>
      <w:pPr>
        <w:ind w:left="6164" w:hanging="360"/>
      </w:pPr>
      <w:rPr>
        <w:rFonts w:hint="default"/>
        <w:lang w:val="de-DE" w:eastAsia="en-US" w:bidi="ar-SA"/>
      </w:rPr>
    </w:lvl>
    <w:lvl w:ilvl="7" w:tplc="4AD66E86">
      <w:numFmt w:val="bullet"/>
      <w:lvlText w:val="•"/>
      <w:lvlJc w:val="left"/>
      <w:pPr>
        <w:ind w:left="7085" w:hanging="360"/>
      </w:pPr>
      <w:rPr>
        <w:rFonts w:hint="default"/>
        <w:lang w:val="de-DE" w:eastAsia="en-US" w:bidi="ar-SA"/>
      </w:rPr>
    </w:lvl>
    <w:lvl w:ilvl="8" w:tplc="69BCDB24">
      <w:numFmt w:val="bullet"/>
      <w:lvlText w:val="•"/>
      <w:lvlJc w:val="left"/>
      <w:pPr>
        <w:ind w:left="8006" w:hanging="360"/>
      </w:pPr>
      <w:rPr>
        <w:rFonts w:hint="default"/>
        <w:lang w:val="de-DE" w:eastAsia="en-US" w:bidi="ar-SA"/>
      </w:rPr>
    </w:lvl>
  </w:abstractNum>
  <w:abstractNum w:abstractNumId="3" w15:restartNumberingAfterBreak="0">
    <w:nsid w:val="73A42F70"/>
    <w:multiLevelType w:val="hybridMultilevel"/>
    <w:tmpl w:val="140212E6"/>
    <w:lvl w:ilvl="0" w:tplc="87A42E9A">
      <w:numFmt w:val="bullet"/>
      <w:lvlText w:val=""/>
      <w:lvlJc w:val="left"/>
      <w:pPr>
        <w:ind w:left="798" w:hanging="432"/>
      </w:pPr>
      <w:rPr>
        <w:rFonts w:ascii="Symbol" w:eastAsia="Symbol" w:hAnsi="Symbol" w:cs="Symbol" w:hint="default"/>
        <w:w w:val="100"/>
        <w:sz w:val="18"/>
        <w:szCs w:val="18"/>
        <w:lang w:val="de-DE" w:eastAsia="en-US" w:bidi="ar-SA"/>
      </w:rPr>
    </w:lvl>
    <w:lvl w:ilvl="1" w:tplc="1AE41A1C">
      <w:numFmt w:val="bullet"/>
      <w:lvlText w:val="•"/>
      <w:lvlJc w:val="left"/>
      <w:pPr>
        <w:ind w:left="1332" w:hanging="432"/>
      </w:pPr>
      <w:rPr>
        <w:rFonts w:hint="default"/>
        <w:lang w:val="de-DE" w:eastAsia="en-US" w:bidi="ar-SA"/>
      </w:rPr>
    </w:lvl>
    <w:lvl w:ilvl="2" w:tplc="132CE810">
      <w:numFmt w:val="bullet"/>
      <w:lvlText w:val="•"/>
      <w:lvlJc w:val="left"/>
      <w:pPr>
        <w:ind w:left="1864" w:hanging="432"/>
      </w:pPr>
      <w:rPr>
        <w:rFonts w:hint="default"/>
        <w:lang w:val="de-DE" w:eastAsia="en-US" w:bidi="ar-SA"/>
      </w:rPr>
    </w:lvl>
    <w:lvl w:ilvl="3" w:tplc="33DE1A48">
      <w:numFmt w:val="bullet"/>
      <w:lvlText w:val="•"/>
      <w:lvlJc w:val="left"/>
      <w:pPr>
        <w:ind w:left="2396" w:hanging="432"/>
      </w:pPr>
      <w:rPr>
        <w:rFonts w:hint="default"/>
        <w:lang w:val="de-DE" w:eastAsia="en-US" w:bidi="ar-SA"/>
      </w:rPr>
    </w:lvl>
    <w:lvl w:ilvl="4" w:tplc="BD10BC2E">
      <w:numFmt w:val="bullet"/>
      <w:lvlText w:val="•"/>
      <w:lvlJc w:val="left"/>
      <w:pPr>
        <w:ind w:left="2929" w:hanging="432"/>
      </w:pPr>
      <w:rPr>
        <w:rFonts w:hint="default"/>
        <w:lang w:val="de-DE" w:eastAsia="en-US" w:bidi="ar-SA"/>
      </w:rPr>
    </w:lvl>
    <w:lvl w:ilvl="5" w:tplc="D23009FC">
      <w:numFmt w:val="bullet"/>
      <w:lvlText w:val="•"/>
      <w:lvlJc w:val="left"/>
      <w:pPr>
        <w:ind w:left="3461" w:hanging="432"/>
      </w:pPr>
      <w:rPr>
        <w:rFonts w:hint="default"/>
        <w:lang w:val="de-DE" w:eastAsia="en-US" w:bidi="ar-SA"/>
      </w:rPr>
    </w:lvl>
    <w:lvl w:ilvl="6" w:tplc="4B94F5A2">
      <w:numFmt w:val="bullet"/>
      <w:lvlText w:val="•"/>
      <w:lvlJc w:val="left"/>
      <w:pPr>
        <w:ind w:left="3993" w:hanging="432"/>
      </w:pPr>
      <w:rPr>
        <w:rFonts w:hint="default"/>
        <w:lang w:val="de-DE" w:eastAsia="en-US" w:bidi="ar-SA"/>
      </w:rPr>
    </w:lvl>
    <w:lvl w:ilvl="7" w:tplc="F8FA1D38">
      <w:numFmt w:val="bullet"/>
      <w:lvlText w:val="•"/>
      <w:lvlJc w:val="left"/>
      <w:pPr>
        <w:ind w:left="4526" w:hanging="432"/>
      </w:pPr>
      <w:rPr>
        <w:rFonts w:hint="default"/>
        <w:lang w:val="de-DE" w:eastAsia="en-US" w:bidi="ar-SA"/>
      </w:rPr>
    </w:lvl>
    <w:lvl w:ilvl="8" w:tplc="4A1A2750">
      <w:numFmt w:val="bullet"/>
      <w:lvlText w:val="•"/>
      <w:lvlJc w:val="left"/>
      <w:pPr>
        <w:ind w:left="5058" w:hanging="432"/>
      </w:pPr>
      <w:rPr>
        <w:rFonts w:hint="default"/>
        <w:lang w:val="de-DE"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A8"/>
    <w:rsid w:val="000C138F"/>
    <w:rsid w:val="004C4154"/>
    <w:rsid w:val="00542528"/>
    <w:rsid w:val="009377A8"/>
    <w:rsid w:val="00B13C2D"/>
    <w:rsid w:val="00CD4FE5"/>
    <w:rsid w:val="00EE6458"/>
    <w:rsid w:val="00EF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BCF4"/>
  <w15:docId w15:val="{2674C0A2-EB65-4027-ADFD-92423577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07" w:right="72"/>
      <w:jc w:val="center"/>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
    <w:qFormat/>
    <w:pPr>
      <w:spacing w:before="88"/>
      <w:ind w:left="107" w:right="689"/>
      <w:jc w:val="center"/>
    </w:pPr>
    <w:rPr>
      <w:b/>
      <w:bCs/>
      <w:sz w:val="36"/>
      <w:szCs w:val="36"/>
    </w:rPr>
  </w:style>
  <w:style w:type="paragraph" w:styleId="Listenabsatz">
    <w:name w:val="List Paragraph"/>
    <w:basedOn w:val="Standard"/>
    <w:uiPriority w:val="1"/>
    <w:qFormat/>
    <w:pPr>
      <w:ind w:left="697" w:hanging="288"/>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5425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528"/>
    <w:rPr>
      <w:rFonts w:ascii="Tahoma" w:eastAsia="Arial"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Baur</dc:creator>
  <cp:lastModifiedBy>Rektorat</cp:lastModifiedBy>
  <cp:revision>5</cp:revision>
  <dcterms:created xsi:type="dcterms:W3CDTF">2020-09-10T11:23:00Z</dcterms:created>
  <dcterms:modified xsi:type="dcterms:W3CDTF">2020-09-10T11:37:00Z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2020-09-04T00:00:00Z</vt:filetime>
  </property>
</Properties>
</file>